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8F16DA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INTIMAÇÃO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Default="00BC7061" w:rsidP="00BC7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vistas a realizar o ato</w:t>
      </w:r>
      <w:r w:rsidR="008E3DE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E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fica(</w:t>
      </w:r>
      <w:proofErr w:type="gramEnd"/>
      <w:r>
        <w:rPr>
          <w:rFonts w:ascii="Times New Roman" w:hAnsi="Times New Roman" w:cs="Times New Roman"/>
          <w:sz w:val="24"/>
          <w:szCs w:val="24"/>
        </w:rPr>
        <w:t>m) a(s) parte(s)</w:t>
      </w:r>
      <w:r w:rsidR="00CD4931">
        <w:rPr>
          <w:rFonts w:ascii="Times New Roman" w:hAnsi="Times New Roman" w:cs="Times New Roman"/>
          <w:sz w:val="24"/>
          <w:szCs w:val="24"/>
        </w:rPr>
        <w:t xml:space="preserve"> interessada(s)</w:t>
      </w:r>
      <w:r>
        <w:rPr>
          <w:rFonts w:ascii="Times New Roman" w:hAnsi="Times New Roman" w:cs="Times New Roman"/>
          <w:sz w:val="24"/>
          <w:szCs w:val="24"/>
        </w:rPr>
        <w:t xml:space="preserve"> intimada(s) a promover, no prazo </w:t>
      </w:r>
      <w:r w:rsidR="002212CC">
        <w:rPr>
          <w:rFonts w:ascii="Times New Roman" w:hAnsi="Times New Roman" w:cs="Times New Roman"/>
          <w:sz w:val="24"/>
          <w:szCs w:val="24"/>
        </w:rPr>
        <w:t xml:space="preserve">de </w:t>
      </w:r>
      <w:r w:rsidR="002212CC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26655E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2212CC" w:rsidRPr="00BC7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2212CC">
        <w:rPr>
          <w:rFonts w:ascii="Times New Roman" w:hAnsi="Times New Roman" w:cs="Times New Roman"/>
          <w:b/>
          <w:sz w:val="24"/>
          <w:szCs w:val="24"/>
          <w:u w:val="single"/>
        </w:rPr>
        <w:t>XXXXX</w:t>
      </w:r>
      <w:r w:rsidR="002212CC" w:rsidRPr="00BC7061">
        <w:rPr>
          <w:rFonts w:ascii="Times New Roman" w:hAnsi="Times New Roman" w:cs="Times New Roman"/>
          <w:b/>
          <w:sz w:val="24"/>
          <w:szCs w:val="24"/>
          <w:u w:val="single"/>
        </w:rPr>
        <w:t>) dias</w:t>
      </w:r>
      <w:r>
        <w:rPr>
          <w:rFonts w:ascii="Times New Roman" w:hAnsi="Times New Roman" w:cs="Times New Roman"/>
          <w:sz w:val="24"/>
          <w:szCs w:val="24"/>
        </w:rPr>
        <w:t xml:space="preserve">, o pagamento das custas de XX (quantidade) </w:t>
      </w:r>
      <w:r w:rsidR="008E3DE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(exemplo: OFÍCIO</w:t>
      </w:r>
      <w:r w:rsidR="00CC521E">
        <w:rPr>
          <w:rFonts w:ascii="Times New Roman" w:hAnsi="Times New Roman" w:cs="Times New Roman"/>
          <w:sz w:val="24"/>
          <w:szCs w:val="24"/>
        </w:rPr>
        <w:t>)</w:t>
      </w:r>
      <w:r w:rsidR="002212CC">
        <w:rPr>
          <w:rFonts w:ascii="Times New Roman" w:hAnsi="Times New Roman" w:cs="Times New Roman"/>
          <w:sz w:val="24"/>
          <w:szCs w:val="24"/>
        </w:rPr>
        <w:t xml:space="preserve">, </w:t>
      </w:r>
      <w:r w:rsidR="002212CC" w:rsidRPr="006D09A4">
        <w:rPr>
          <w:rFonts w:ascii="Times New Roman" w:hAnsi="Times New Roman" w:cs="Times New Roman"/>
          <w:b/>
          <w:sz w:val="24"/>
          <w:szCs w:val="24"/>
        </w:rPr>
        <w:t>sob pena de não realização do ato</w:t>
      </w:r>
      <w:r w:rsidR="002212CC">
        <w:rPr>
          <w:rFonts w:ascii="Times New Roman" w:hAnsi="Times New Roman" w:cs="Times New Roman"/>
          <w:sz w:val="24"/>
          <w:szCs w:val="24"/>
        </w:rPr>
        <w:t>.</w:t>
      </w:r>
    </w:p>
    <w:p w:rsidR="002212CC" w:rsidRDefault="002212CC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095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s) guia(s) de recolhimento deverá(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ser gerada(s) no site do Tribunal de Justiça do Estado do Paraná.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EE8">
        <w:rPr>
          <w:rFonts w:ascii="Times New Roman" w:hAnsi="Times New Roman" w:cs="Times New Roman"/>
          <w:b/>
          <w:sz w:val="24"/>
          <w:szCs w:val="24"/>
          <w:u w:val="single"/>
        </w:rPr>
        <w:t>PARA EXPEDIÇÃO DA GUIA DE RECOLHIMENTO</w:t>
      </w:r>
      <w:r w:rsidRPr="00BC7061">
        <w:rPr>
          <w:rFonts w:ascii="Times New Roman" w:hAnsi="Times New Roman" w:cs="Times New Roman"/>
          <w:b/>
          <w:sz w:val="24"/>
          <w:szCs w:val="24"/>
        </w:rPr>
        <w:t>:</w:t>
      </w:r>
    </w:p>
    <w:p w:rsidR="00BC7061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Acessar o </w:t>
      </w:r>
      <w:r w:rsidR="008E3DED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 direto: </w:t>
      </w:r>
      <w:hyperlink r:id="rId4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https://www.tjpr.jus.br/custas-judiciais-e-taxa-judiciaria</w:t>
        </w:r>
      </w:hyperlink>
      <w:r w:rsidR="005F3A80" w:rsidRPr="005F3A8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BC7061">
        <w:rPr>
          <w:rFonts w:ascii="Times New Roman" w:hAnsi="Times New Roman" w:cs="Times New Roman"/>
          <w:sz w:val="24"/>
          <w:szCs w:val="24"/>
        </w:rPr>
        <w:t>ou</w:t>
      </w:r>
      <w:r w:rsidR="005F3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BC7061">
        <w:rPr>
          <w:rFonts w:ascii="Times New Roman" w:hAnsi="Times New Roman" w:cs="Times New Roman"/>
          <w:sz w:val="24"/>
          <w:szCs w:val="24"/>
        </w:rPr>
        <w:t xml:space="preserve">ágina principal: </w:t>
      </w:r>
      <w:hyperlink r:id="rId5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</w:t>
        </w:r>
      </w:hyperlink>
      <w:r w:rsidR="00BC7061">
        <w:rPr>
          <w:rFonts w:ascii="Times New Roman" w:hAnsi="Times New Roman" w:cs="Times New Roman"/>
          <w:sz w:val="24"/>
          <w:szCs w:val="24"/>
        </w:rPr>
        <w:t xml:space="preserve"> e clicar nas opções a seguir: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1: Guias de recolhimento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2: Custas processuais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3: Custas do 1º Grau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Após, preench</w:t>
      </w:r>
      <w:r w:rsidR="001A67E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os dados solicitados para emissão d</w:t>
      </w:r>
      <w:r w:rsidR="008E3D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guia</w:t>
      </w:r>
      <w:r w:rsidR="008E3D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selecion</w:t>
      </w:r>
      <w:r w:rsidR="001A67E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80">
        <w:rPr>
          <w:rFonts w:ascii="Times New Roman" w:hAnsi="Times New Roman" w:cs="Times New Roman"/>
          <w:sz w:val="24"/>
          <w:szCs w:val="24"/>
        </w:rPr>
        <w:t>o tipo de custas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061" w:rsidRPr="00BC7061" w:rsidRDefault="00644936" w:rsidP="00761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Realizado o pagamento, a parte deverá efetuar a vincul</w:t>
      </w:r>
      <w:r w:rsidR="002212CC">
        <w:rPr>
          <w:rFonts w:ascii="Times New Roman" w:hAnsi="Times New Roman" w:cs="Times New Roman"/>
          <w:sz w:val="24"/>
          <w:szCs w:val="24"/>
        </w:rPr>
        <w:t xml:space="preserve">ação da guia no Sistema </w:t>
      </w:r>
      <w:proofErr w:type="spellStart"/>
      <w:r w:rsidR="002212CC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C7061" w:rsidRPr="00BC7061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1A67E0"/>
    <w:rsid w:val="002212CC"/>
    <w:rsid w:val="0026655E"/>
    <w:rsid w:val="002D678D"/>
    <w:rsid w:val="00320CCF"/>
    <w:rsid w:val="00326E49"/>
    <w:rsid w:val="003641A1"/>
    <w:rsid w:val="0044394B"/>
    <w:rsid w:val="00464309"/>
    <w:rsid w:val="0047204D"/>
    <w:rsid w:val="004722EB"/>
    <w:rsid w:val="004A2297"/>
    <w:rsid w:val="00505C9C"/>
    <w:rsid w:val="00524D2B"/>
    <w:rsid w:val="005C4A52"/>
    <w:rsid w:val="005F3A80"/>
    <w:rsid w:val="005F3C2C"/>
    <w:rsid w:val="006334FB"/>
    <w:rsid w:val="00644936"/>
    <w:rsid w:val="0066073B"/>
    <w:rsid w:val="00683349"/>
    <w:rsid w:val="00761FFF"/>
    <w:rsid w:val="007D188A"/>
    <w:rsid w:val="00825A75"/>
    <w:rsid w:val="008E3DED"/>
    <w:rsid w:val="008F16DA"/>
    <w:rsid w:val="00A14516"/>
    <w:rsid w:val="00A42083"/>
    <w:rsid w:val="00AA21BD"/>
    <w:rsid w:val="00AB2095"/>
    <w:rsid w:val="00B15C55"/>
    <w:rsid w:val="00BC7061"/>
    <w:rsid w:val="00BD60ED"/>
    <w:rsid w:val="00C57D64"/>
    <w:rsid w:val="00CC521E"/>
    <w:rsid w:val="00CD1103"/>
    <w:rsid w:val="00CD4931"/>
    <w:rsid w:val="00D029AD"/>
    <w:rsid w:val="00D044D9"/>
    <w:rsid w:val="00D41EF7"/>
    <w:rsid w:val="00D95E3F"/>
    <w:rsid w:val="00E03AFC"/>
    <w:rsid w:val="00EC78FA"/>
    <w:rsid w:val="00ED7354"/>
    <w:rsid w:val="00F2577D"/>
    <w:rsid w:val="00F6076A"/>
    <w:rsid w:val="00F67F93"/>
    <w:rsid w:val="00FC1EE8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4C4F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" TargetMode="External"/><Relationship Id="rId4" Type="http://schemas.openxmlformats.org/officeDocument/2006/relationships/hyperlink" Target="https://www.tjpr.jus.br/custas-judiciais-e-taxa-judicia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12</cp:revision>
  <dcterms:created xsi:type="dcterms:W3CDTF">2018-09-10T17:24:00Z</dcterms:created>
  <dcterms:modified xsi:type="dcterms:W3CDTF">2018-09-11T17:57:00Z</dcterms:modified>
</cp:coreProperties>
</file>