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F4" w:rsidRDefault="00E32FF4" w:rsidP="00E32FF4">
      <w:pPr>
        <w:spacing w:line="360" w:lineRule="auto"/>
        <w:ind w:firstLine="708"/>
        <w:jc w:val="center"/>
      </w:pPr>
      <w:bookmarkStart w:id="0" w:name="_GoBack"/>
      <w:bookmarkEnd w:id="0"/>
      <w:r>
        <w:t>(DISCURSO PARA SOLENIDADE DO DIA 23/03/17)</w:t>
      </w:r>
    </w:p>
    <w:p w:rsidR="00E32FF4" w:rsidRDefault="00E32FF4" w:rsidP="000A156D">
      <w:pPr>
        <w:spacing w:line="360" w:lineRule="auto"/>
        <w:ind w:firstLine="708"/>
        <w:jc w:val="both"/>
      </w:pPr>
    </w:p>
    <w:p w:rsidR="009B7965" w:rsidRDefault="003327AD" w:rsidP="000A156D">
      <w:pPr>
        <w:spacing w:line="360" w:lineRule="auto"/>
        <w:ind w:firstLine="708"/>
        <w:jc w:val="both"/>
      </w:pPr>
      <w:r>
        <w:t>A Constituição Federal, em seu artigo 1º, assim dispõe: “A República Federativa do Brasil, formada pela união indissolúvel dos Estados e Municípios e do Distrito Federal, constitui-se em Estado Democrático de Direito e tem como fundamentos: ... III- a dignidade da pessoa humana”.</w:t>
      </w:r>
    </w:p>
    <w:p w:rsidR="003327AD" w:rsidRDefault="003327AD" w:rsidP="000A156D">
      <w:pPr>
        <w:spacing w:line="360" w:lineRule="auto"/>
        <w:ind w:firstLine="708"/>
        <w:jc w:val="both"/>
      </w:pPr>
      <w:r>
        <w:t>Norberto Bobbio afirma que o mais forte argumento adotado pelos reacionários de todos os países contra os direitos do homem, particularmente contra os direitos sociai</w:t>
      </w:r>
      <w:r w:rsidR="000A156D">
        <w:t>s, não é a falta de fundamento</w:t>
      </w:r>
      <w:r>
        <w:t>, mas a sua inexequibilidade.</w:t>
      </w:r>
    </w:p>
    <w:p w:rsidR="003327AD" w:rsidRDefault="003327AD" w:rsidP="000A156D">
      <w:pPr>
        <w:spacing w:line="360" w:lineRule="auto"/>
        <w:ind w:firstLine="708"/>
        <w:jc w:val="both"/>
      </w:pPr>
      <w:r>
        <w:t>Celebramos hoje aqui um marco importante nesta longa caminhada com vistas a garantir a exequibilidade do direito de todo ser humano; independentemente de qualquer situação, de manter sua dignidade.</w:t>
      </w:r>
    </w:p>
    <w:p w:rsidR="003327AD" w:rsidRDefault="003327AD" w:rsidP="000A156D">
      <w:pPr>
        <w:spacing w:line="360" w:lineRule="auto"/>
        <w:ind w:firstLine="708"/>
        <w:jc w:val="both"/>
      </w:pPr>
      <w:r>
        <w:t>Encontrar soluções concretas e efetivas para o denominado problema carcerário tem exigido dos especialistas e pessoas de boa vontade uma quantidade enorme de recursos materiais e humanos.</w:t>
      </w:r>
    </w:p>
    <w:p w:rsidR="003327AD" w:rsidRDefault="003327AD" w:rsidP="000A156D">
      <w:pPr>
        <w:spacing w:line="360" w:lineRule="auto"/>
        <w:ind w:firstLine="708"/>
        <w:jc w:val="both"/>
      </w:pPr>
      <w:r>
        <w:t>Sucessivas políticas têm sido apresentadas pelos órgãos competentes para esse desiderato, as quais não conseguiram atingir seus objetivos.</w:t>
      </w:r>
    </w:p>
    <w:p w:rsidR="003327AD" w:rsidRDefault="003327AD" w:rsidP="000A156D">
      <w:pPr>
        <w:spacing w:line="360" w:lineRule="auto"/>
        <w:ind w:firstLine="708"/>
        <w:jc w:val="both"/>
      </w:pPr>
      <w:r>
        <w:t xml:space="preserve">Nesse quadro, </w:t>
      </w:r>
      <w:r w:rsidR="00E90701">
        <w:t>o</w:t>
      </w:r>
      <w:r>
        <w:t xml:space="preserve"> panorama social </w:t>
      </w:r>
      <w:r w:rsidR="00E90701">
        <w:t>do problema continuou se agravando, especialmente pelo crescimento da curva da criminalidade e do número de prisões, estando o Brasil em vias de ocupar o terceiro lugar no mundo em quantidade de pessoas detidas. E, dentre os quatro primeiros, é o único cuja curva se mantém ascendente, ao contrário dos demais.</w:t>
      </w:r>
    </w:p>
    <w:p w:rsidR="00E90701" w:rsidRDefault="00E90701" w:rsidP="000A156D">
      <w:pPr>
        <w:spacing w:line="360" w:lineRule="auto"/>
        <w:ind w:firstLine="708"/>
        <w:jc w:val="both"/>
      </w:pPr>
      <w:r>
        <w:t>Diante de tão grande desafio, importa reunir esforços. Esta assembleia atende essa exigência.</w:t>
      </w:r>
    </w:p>
    <w:p w:rsidR="00E90701" w:rsidRDefault="00E90701" w:rsidP="000A156D">
      <w:pPr>
        <w:spacing w:line="360" w:lineRule="auto"/>
        <w:ind w:firstLine="708"/>
        <w:jc w:val="both"/>
      </w:pPr>
      <w:r>
        <w:t>O Poder Judiciário do Estado do Paraná tem procurado ate</w:t>
      </w:r>
      <w:r w:rsidR="000A156D">
        <w:t>n</w:t>
      </w:r>
      <w:r>
        <w:t>der essa necessidade, buscando redefinir com clareza a importância e os limites de seu papel no âmbito</w:t>
      </w:r>
      <w:r w:rsidR="00855E6C">
        <w:t xml:space="preserve"> do sistema carcerário. Dificuldades ainda persistem, especialmente ligadas a práticas costumeiras antigas, que associam a prisão à necessidade de resposta imediata ao crime, como única e necessária medida de moralização reparadora do sentimento público de insegurança.</w:t>
      </w:r>
    </w:p>
    <w:p w:rsidR="00855E6C" w:rsidRDefault="007A739C" w:rsidP="000A156D">
      <w:pPr>
        <w:spacing w:line="360" w:lineRule="auto"/>
        <w:ind w:firstLine="708"/>
        <w:jc w:val="both"/>
      </w:pPr>
      <w:r>
        <w:t>Hoje, os dados recentes demonstram que a insegurança está justamente na prisão, a qual veio a se tornar escola do crime e, portanto, elemento essencial ao seu mecanismo de reprodução</w:t>
      </w:r>
      <w:r w:rsidR="00E06334">
        <w:t xml:space="preserve"> na cultura e na sociedade.</w:t>
      </w:r>
    </w:p>
    <w:p w:rsidR="00E06334" w:rsidRDefault="00E06334" w:rsidP="000A156D">
      <w:pPr>
        <w:spacing w:line="360" w:lineRule="auto"/>
        <w:ind w:firstLine="708"/>
        <w:jc w:val="both"/>
      </w:pPr>
      <w:r>
        <w:lastRenderedPageBreak/>
        <w:t>Não há nada que justifique a persistência dessa situação, a qual tende somente a se agravar e a levar crescente insegurança à sociedade.</w:t>
      </w:r>
    </w:p>
    <w:p w:rsidR="00E06334" w:rsidRDefault="00E06334" w:rsidP="000A156D">
      <w:pPr>
        <w:spacing w:line="360" w:lineRule="auto"/>
        <w:ind w:firstLine="708"/>
        <w:jc w:val="both"/>
      </w:pPr>
      <w:r>
        <w:t>As experiências realizadas no Paraná, através do GMF (Grupo de Monitoramento e Fiscalização do Sistema Carcerário), têm demonstrado, de modo claro e suficiente, que a melhor prisão é aquela utilizada de modo criterioso, na qual sejam preservadas as condições estruturais que permitam o tratamento penal individualizado e humanizado</w:t>
      </w:r>
      <w:r w:rsidR="00232D0C">
        <w:t>. Aliás, essas exigências já foram claramente estabelecidas na atual Lei de Execução Penal, embora ela tenha sido editada em 1984.</w:t>
      </w:r>
    </w:p>
    <w:p w:rsidR="00232D0C" w:rsidRDefault="00232D0C" w:rsidP="000A156D">
      <w:pPr>
        <w:spacing w:line="360" w:lineRule="auto"/>
        <w:ind w:firstLine="708"/>
        <w:jc w:val="both"/>
      </w:pPr>
      <w:r>
        <w:t>Portanto o atendimento dessas prescrições tão importantes, que conduzem à eliminação de qualquer tratamento degradante e desumano, já são imposições legais de nosso ordenamento jurídico.</w:t>
      </w:r>
    </w:p>
    <w:p w:rsidR="00232D0C" w:rsidRDefault="00232D0C" w:rsidP="000A156D">
      <w:pPr>
        <w:spacing w:line="360" w:lineRule="auto"/>
        <w:ind w:firstLine="708"/>
        <w:jc w:val="both"/>
      </w:pPr>
      <w:r>
        <w:t xml:space="preserve">Há que se lamentar a situação carcerária nacional, com presídios em situação que clama por soluções urgentes, concretas e definitivas. Neste </w:t>
      </w:r>
      <w:r w:rsidR="000A156D">
        <w:t>dia, abre-se um</w:t>
      </w:r>
      <w:r>
        <w:t xml:space="preserve"> horizonte que nos convida a assumir a vanguarda de buscar uma nova realidade em um futuro próximo, a partir do qual tudo isso haverá de se tornar um passado inglório, porém um passado do qual nós nos desvencilhamos para sempre.</w:t>
      </w:r>
    </w:p>
    <w:p w:rsidR="00232D0C" w:rsidRDefault="00232D0C" w:rsidP="000A156D">
      <w:pPr>
        <w:spacing w:line="360" w:lineRule="auto"/>
        <w:ind w:firstLine="708"/>
        <w:jc w:val="both"/>
      </w:pPr>
      <w:r>
        <w:t>Estamos sendo, portanto, desafiados em nossa humanidade. É essa humanidade que temos de afirmar, com força e coragem. Se ela se perder, levará consigo nossas esperanças e nossa própria identidade. A situação atual das prisões não pode mais ser admitida e tampouco se concilia com os princípios maiores da dignidade humana, da cidadania, do Estado de Direito e da Democracia.</w:t>
      </w:r>
    </w:p>
    <w:p w:rsidR="00232D0C" w:rsidRDefault="00232D0C" w:rsidP="000A156D">
      <w:pPr>
        <w:spacing w:line="360" w:lineRule="auto"/>
        <w:ind w:firstLine="708"/>
        <w:jc w:val="both"/>
      </w:pPr>
      <w:r>
        <w:t>Assim, como Presidente do Tribunal de Justiça do Paraná e Chefe do Poder Judiciário, conclamo todos os meus pares, Desembargadores e Juízes, para que não meçam esforços a fim de que possamos alcançar essa superação, através dos caminhos abertos pela política penitenciária elaborada pelo GMF, em conjunto com os demais poderes e órgãos que atua</w:t>
      </w:r>
      <w:r w:rsidR="000A156D">
        <w:t>m</w:t>
      </w:r>
      <w:r>
        <w:t xml:space="preserve"> no sistema carcerário, aos quais hoje, de modo especialmente importante, se soma a OEA, conferindo aos instrumentos desenvolvidos por essa política </w:t>
      </w:r>
      <w:r w:rsidR="000A156D">
        <w:t>um</w:t>
      </w:r>
      <w:r>
        <w:t xml:space="preserve"> padrão de excelência internacional.</w:t>
      </w:r>
    </w:p>
    <w:p w:rsidR="00232D0C" w:rsidRDefault="00232D0C" w:rsidP="000A156D">
      <w:pPr>
        <w:spacing w:line="360" w:lineRule="auto"/>
        <w:ind w:firstLine="708"/>
        <w:jc w:val="both"/>
      </w:pPr>
      <w:r>
        <w:t>Os desafios que se descortinam diante de nós não são pequenos, porém não poderíamos ter um cenário melhor para seu enfrentamento.</w:t>
      </w:r>
    </w:p>
    <w:p w:rsidR="00232D0C" w:rsidRDefault="00232D0C" w:rsidP="000A156D">
      <w:pPr>
        <w:spacing w:line="360" w:lineRule="auto"/>
        <w:ind w:firstLine="708"/>
        <w:jc w:val="both"/>
      </w:pPr>
      <w:r>
        <w:lastRenderedPageBreak/>
        <w:t>A razão não é uma erva que cresce rápido, mas um carvalho que cresce devagar. Não obstante, suas raízes são fortes e profundas, e, ao crescer, ela pode transformar a paisagem para sempre.</w:t>
      </w:r>
    </w:p>
    <w:p w:rsidR="003327AD" w:rsidRDefault="00232D0C" w:rsidP="000A156D">
      <w:pPr>
        <w:spacing w:line="360" w:lineRule="auto"/>
        <w:ind w:firstLine="708"/>
        <w:jc w:val="both"/>
      </w:pPr>
      <w:r>
        <w:t>O arco moral do Universo é longo, mas pende para a Justiça.</w:t>
      </w:r>
    </w:p>
    <w:sectPr w:rsidR="00332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AD"/>
    <w:rsid w:val="000A156D"/>
    <w:rsid w:val="00232D0C"/>
    <w:rsid w:val="003327AD"/>
    <w:rsid w:val="007A739C"/>
    <w:rsid w:val="00855E6C"/>
    <w:rsid w:val="009B7965"/>
    <w:rsid w:val="00AD727A"/>
    <w:rsid w:val="00E06334"/>
    <w:rsid w:val="00E32FF4"/>
    <w:rsid w:val="00E90701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94B6-392A-4048-88FD-195B2D5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03223235922@tjpr.jus.br</dc:creator>
  <cp:keywords/>
  <dc:description/>
  <cp:lastModifiedBy>Luciane Lemos dos Santos</cp:lastModifiedBy>
  <cp:revision>2</cp:revision>
  <dcterms:created xsi:type="dcterms:W3CDTF">2017-03-29T16:24:00Z</dcterms:created>
  <dcterms:modified xsi:type="dcterms:W3CDTF">2017-03-29T16:24:00Z</dcterms:modified>
</cp:coreProperties>
</file>