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1F5B5" w14:textId="77777777" w:rsidR="00746F85" w:rsidRPr="0053780B" w:rsidRDefault="00746F85" w:rsidP="00746F8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3780B">
        <w:rPr>
          <w:rStyle w:val="normaltextrun"/>
          <w:rFonts w:ascii="Arial" w:hAnsi="Arial" w:cs="Arial"/>
          <w:b/>
          <w:bCs/>
        </w:rPr>
        <w:t>$</w:t>
      </w:r>
      <w:proofErr w:type="spellStart"/>
      <w:r w:rsidRPr="0053780B">
        <w:rPr>
          <w:rStyle w:val="normaltextrun"/>
          <w:rFonts w:ascii="Arial" w:hAnsi="Arial" w:cs="Arial"/>
          <w:b/>
          <w:bCs/>
        </w:rPr>
        <w:t>cabecalho</w:t>
      </w:r>
      <w:proofErr w:type="spellEnd"/>
      <w:r w:rsidRPr="0053780B">
        <w:rPr>
          <w:rStyle w:val="eop"/>
          <w:rFonts w:ascii="Arial" w:hAnsi="Arial" w:cs="Arial"/>
          <w:b/>
          <w:bCs/>
        </w:rPr>
        <w:t> </w:t>
      </w:r>
    </w:p>
    <w:p w14:paraId="67DBEBD4" w14:textId="77777777" w:rsidR="00746F85" w:rsidRPr="0053780B" w:rsidRDefault="00746F85" w:rsidP="00746F8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3780B">
        <w:rPr>
          <w:rStyle w:val="normaltextrun"/>
          <w:rFonts w:ascii="Arial" w:hAnsi="Arial" w:cs="Arial"/>
          <w:b/>
          <w:bCs/>
        </w:rPr>
        <w:t>$</w:t>
      </w:r>
      <w:proofErr w:type="spellStart"/>
      <w:r w:rsidRPr="0053780B">
        <w:rPr>
          <w:rStyle w:val="normaltextrun"/>
          <w:rFonts w:ascii="Arial" w:hAnsi="Arial" w:cs="Arial"/>
          <w:b/>
          <w:bCs/>
        </w:rPr>
        <w:t>dadosProcesso</w:t>
      </w:r>
      <w:proofErr w:type="spellEnd"/>
    </w:p>
    <w:p w14:paraId="7AF3245D" w14:textId="77777777" w:rsidR="00746F85" w:rsidRPr="0053780B" w:rsidRDefault="00746F85" w:rsidP="00746F8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 w:rsidRPr="0053780B">
        <w:rPr>
          <w:rFonts w:ascii="Arial" w:hAnsi="Arial" w:cs="Arial"/>
          <w:szCs w:val="22"/>
        </w:rPr>
        <w:t>Justiça Gratuita (</w:t>
      </w:r>
      <w:r w:rsidRPr="0053780B">
        <w:rPr>
          <w:rFonts w:ascii="Arial" w:hAnsi="Arial" w:cs="Arial"/>
          <w:color w:val="0070C0"/>
          <w:szCs w:val="22"/>
        </w:rPr>
        <w:t>informar/retirar</w:t>
      </w:r>
      <w:r w:rsidRPr="0053780B">
        <w:rPr>
          <w:rFonts w:ascii="Arial" w:hAnsi="Arial" w:cs="Arial"/>
          <w:szCs w:val="22"/>
        </w:rPr>
        <w:t>) / CUSTAS POSTERGADAS (</w:t>
      </w:r>
      <w:r w:rsidRPr="0053780B">
        <w:rPr>
          <w:rFonts w:ascii="Arial" w:hAnsi="Arial" w:cs="Arial"/>
          <w:color w:val="0070C0"/>
          <w:szCs w:val="22"/>
        </w:rPr>
        <w:t>informar/retirar</w:t>
      </w:r>
      <w:r w:rsidRPr="0053780B">
        <w:rPr>
          <w:rFonts w:ascii="Arial" w:hAnsi="Arial" w:cs="Arial"/>
          <w:szCs w:val="22"/>
        </w:rPr>
        <w:t>)</w:t>
      </w:r>
    </w:p>
    <w:p w14:paraId="5CC709C1" w14:textId="77777777" w:rsidR="00746F85" w:rsidRPr="0053780B" w:rsidRDefault="00746F85" w:rsidP="00746F8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 w:rsidRPr="0053780B">
        <w:rPr>
          <w:rFonts w:ascii="Arial" w:hAnsi="Arial" w:cs="Arial"/>
          <w:szCs w:val="22"/>
        </w:rPr>
        <w:t xml:space="preserve">Oficial </w:t>
      </w:r>
      <w:r w:rsidRPr="0053780B">
        <w:rPr>
          <w:rFonts w:ascii="Arial" w:hAnsi="Arial" w:cs="Arial"/>
          <w:i/>
          <w:szCs w:val="22"/>
        </w:rPr>
        <w:t>“</w:t>
      </w:r>
      <w:proofErr w:type="spellStart"/>
      <w:r w:rsidRPr="0053780B">
        <w:rPr>
          <w:rFonts w:ascii="Arial" w:hAnsi="Arial" w:cs="Arial"/>
          <w:i/>
          <w:szCs w:val="22"/>
        </w:rPr>
        <w:t>ad-hoc</w:t>
      </w:r>
      <w:proofErr w:type="spellEnd"/>
      <w:r w:rsidRPr="0053780B">
        <w:rPr>
          <w:rFonts w:ascii="Arial" w:hAnsi="Arial" w:cs="Arial"/>
          <w:i/>
          <w:szCs w:val="22"/>
        </w:rPr>
        <w:t xml:space="preserve">” </w:t>
      </w:r>
      <w:r w:rsidRPr="0053780B">
        <w:rPr>
          <w:rFonts w:ascii="Arial" w:hAnsi="Arial" w:cs="Arial"/>
          <w:szCs w:val="22"/>
        </w:rPr>
        <w:t>(</w:t>
      </w:r>
      <w:r w:rsidRPr="0053780B">
        <w:rPr>
          <w:rFonts w:ascii="Arial" w:hAnsi="Arial" w:cs="Arial"/>
          <w:color w:val="0070C0"/>
          <w:szCs w:val="22"/>
        </w:rPr>
        <w:t>informar/retirar</w:t>
      </w:r>
      <w:r w:rsidRPr="0053780B">
        <w:rPr>
          <w:rFonts w:ascii="Arial" w:hAnsi="Arial" w:cs="Arial"/>
          <w:szCs w:val="22"/>
        </w:rPr>
        <w:t>)</w:t>
      </w:r>
    </w:p>
    <w:p w14:paraId="5ACE289F" w14:textId="77777777" w:rsidR="00746F85" w:rsidRPr="0053780B" w:rsidRDefault="00746F85" w:rsidP="00746F8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Cs w:val="22"/>
        </w:rPr>
      </w:pPr>
      <w:r w:rsidRPr="0053780B">
        <w:rPr>
          <w:rStyle w:val="normaltextrun"/>
          <w:rFonts w:ascii="Arial" w:hAnsi="Arial" w:cs="Arial"/>
          <w:szCs w:val="22"/>
        </w:rPr>
        <w:t> </w:t>
      </w:r>
      <w:r w:rsidRPr="0053780B">
        <w:rPr>
          <w:rStyle w:val="eop"/>
          <w:rFonts w:ascii="Arial" w:hAnsi="Arial" w:cs="Arial"/>
          <w:szCs w:val="22"/>
        </w:rPr>
        <w:t> </w:t>
      </w:r>
    </w:p>
    <w:p w14:paraId="31F9511A" w14:textId="11FEA8C8" w:rsidR="00746F85" w:rsidRPr="0053780B" w:rsidRDefault="00746F85" w:rsidP="00746F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53780B">
        <w:rPr>
          <w:rStyle w:val="normaltextrun"/>
          <w:rFonts w:ascii="Arial" w:eastAsia="Arial" w:hAnsi="Arial" w:cs="Arial"/>
          <w:b/>
          <w:bCs/>
        </w:rPr>
        <w:t xml:space="preserve">MANDADO </w:t>
      </w:r>
      <w:r w:rsidRPr="000C4F14">
        <w:rPr>
          <w:rStyle w:val="normaltextrun"/>
          <w:rFonts w:ascii="Arial" w:eastAsia="Arial" w:hAnsi="Arial" w:cs="Arial"/>
          <w:b/>
          <w:bCs/>
        </w:rPr>
        <w:t xml:space="preserve">DE </w:t>
      </w:r>
      <w:r w:rsidRPr="000C4F14">
        <w:rPr>
          <w:rFonts w:ascii="Arial" w:hAnsi="Arial" w:cs="Arial"/>
          <w:b/>
          <w:bCs/>
        </w:rPr>
        <w:t>ARRESTO</w:t>
      </w:r>
    </w:p>
    <w:p w14:paraId="44A91728" w14:textId="77777777" w:rsidR="00746F85" w:rsidRPr="0053780B" w:rsidRDefault="00746F85" w:rsidP="00746F8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</w:rPr>
      </w:pPr>
      <w:r w:rsidRPr="0053780B">
        <w:rPr>
          <w:rStyle w:val="normaltextrun"/>
          <w:rFonts w:ascii="Arial" w:eastAsia="Arial" w:hAnsi="Arial" w:cs="Arial"/>
          <w:b/>
          <w:bCs/>
        </w:rPr>
        <w:t>$</w:t>
      </w:r>
      <w:proofErr w:type="spellStart"/>
      <w:r w:rsidRPr="0053780B">
        <w:rPr>
          <w:rStyle w:val="normaltextrun"/>
          <w:rFonts w:ascii="Arial" w:eastAsia="Arial" w:hAnsi="Arial" w:cs="Arial"/>
          <w:b/>
          <w:bCs/>
        </w:rPr>
        <w:t>cumprimentoNumero</w:t>
      </w:r>
      <w:proofErr w:type="spellEnd"/>
    </w:p>
    <w:p w14:paraId="06B71069" w14:textId="4C4DBFD6" w:rsidR="002E4FFC" w:rsidRPr="00AD205B" w:rsidRDefault="00746F85" w:rsidP="00746F85">
      <w:pPr>
        <w:spacing w:after="0" w:line="240" w:lineRule="auto"/>
        <w:textAlignment w:val="baseline"/>
        <w:rPr>
          <w:rFonts w:eastAsia="Times New Roman" w:cs="Arial"/>
          <w:szCs w:val="24"/>
          <w:lang w:eastAsia="pt-BR"/>
        </w:rPr>
      </w:pPr>
      <w:r w:rsidRPr="0053780B">
        <w:rPr>
          <w:rFonts w:eastAsia="Arial" w:cs="Arial"/>
        </w:rPr>
        <w:t>O(A) Juiz(</w:t>
      </w:r>
      <w:proofErr w:type="spellStart"/>
      <w:r w:rsidRPr="0053780B">
        <w:rPr>
          <w:rFonts w:eastAsia="Arial" w:cs="Arial"/>
        </w:rPr>
        <w:t>íza</w:t>
      </w:r>
      <w:proofErr w:type="spellEnd"/>
      <w:r w:rsidRPr="0053780B">
        <w:rPr>
          <w:rFonts w:eastAsia="Arial" w:cs="Arial"/>
        </w:rPr>
        <w:t xml:space="preserve">) de Direito </w:t>
      </w:r>
      <w:r w:rsidRPr="0053780B">
        <w:rPr>
          <w:rFonts w:eastAsia="Arial" w:cs="Arial"/>
          <w:b/>
          <w:bCs/>
        </w:rPr>
        <w:t>$</w:t>
      </w:r>
      <w:proofErr w:type="spellStart"/>
      <w:proofErr w:type="gramStart"/>
      <w:r w:rsidRPr="0053780B">
        <w:rPr>
          <w:rFonts w:eastAsia="Arial" w:cs="Arial"/>
          <w:b/>
          <w:bCs/>
        </w:rPr>
        <w:t>vara.getJuizTitular</w:t>
      </w:r>
      <w:proofErr w:type="spellEnd"/>
      <w:proofErr w:type="gramEnd"/>
      <w:r w:rsidRPr="0053780B">
        <w:rPr>
          <w:rFonts w:eastAsia="Arial" w:cs="Arial"/>
          <w:b/>
          <w:bCs/>
        </w:rPr>
        <w:t>().</w:t>
      </w:r>
      <w:proofErr w:type="spellStart"/>
      <w:r w:rsidRPr="0053780B">
        <w:rPr>
          <w:rFonts w:eastAsia="Arial" w:cs="Arial"/>
          <w:b/>
          <w:bCs/>
        </w:rPr>
        <w:t>getNome</w:t>
      </w:r>
      <w:proofErr w:type="spellEnd"/>
      <w:r w:rsidRPr="0053780B">
        <w:rPr>
          <w:rFonts w:eastAsia="Arial" w:cs="Arial"/>
          <w:b/>
          <w:bCs/>
        </w:rPr>
        <w:t>()</w:t>
      </w:r>
      <w:r w:rsidRPr="0053780B">
        <w:rPr>
          <w:rFonts w:eastAsia="Arial" w:cs="Arial"/>
        </w:rPr>
        <w:t>, da</w:t>
      </w:r>
      <w:r w:rsidRPr="0053780B">
        <w:rPr>
          <w:rFonts w:eastAsia="Arial" w:cs="Arial"/>
          <w:b/>
          <w:bCs/>
        </w:rPr>
        <w:t xml:space="preserve"> $</w:t>
      </w:r>
      <w:proofErr w:type="spellStart"/>
      <w:r w:rsidRPr="0053780B">
        <w:rPr>
          <w:rFonts w:eastAsia="Arial" w:cs="Arial"/>
          <w:b/>
          <w:bCs/>
        </w:rPr>
        <w:t>vara.getDescricao</w:t>
      </w:r>
      <w:proofErr w:type="spellEnd"/>
      <w:r w:rsidRPr="0053780B">
        <w:rPr>
          <w:rFonts w:eastAsia="Arial" w:cs="Arial"/>
          <w:b/>
          <w:bCs/>
        </w:rPr>
        <w:t>()</w:t>
      </w:r>
      <w:r w:rsidRPr="0053780B">
        <w:rPr>
          <w:rFonts w:eastAsia="Arial" w:cs="Arial"/>
        </w:rPr>
        <w:t xml:space="preserve">, </w:t>
      </w:r>
      <w:r w:rsidRPr="0053780B">
        <w:rPr>
          <w:rStyle w:val="normaltextrun"/>
          <w:rFonts w:eastAsia="Arial" w:cs="Arial"/>
          <w:b/>
          <w:bCs/>
        </w:rPr>
        <w:t xml:space="preserve">MANDA </w:t>
      </w:r>
      <w:r w:rsidRPr="0053780B">
        <w:rPr>
          <w:rStyle w:val="normaltextrun"/>
          <w:rFonts w:eastAsia="Arial" w:cs="Arial"/>
        </w:rPr>
        <w:t xml:space="preserve">ao(à) </w:t>
      </w:r>
      <w:proofErr w:type="spellStart"/>
      <w:r w:rsidRPr="0053780B">
        <w:rPr>
          <w:rStyle w:val="normaltextrun"/>
          <w:rFonts w:eastAsia="Arial" w:cs="Arial"/>
        </w:rPr>
        <w:t>Sr</w:t>
      </w:r>
      <w:proofErr w:type="spellEnd"/>
      <w:r w:rsidRPr="0053780B">
        <w:rPr>
          <w:rStyle w:val="normaltextrun"/>
          <w:rFonts w:eastAsia="Arial" w:cs="Arial"/>
        </w:rPr>
        <w:t xml:space="preserve">(a). Oficial de Justiça que se dirija à </w:t>
      </w:r>
      <w:r w:rsidRPr="0053780B">
        <w:rPr>
          <w:rStyle w:val="normaltextrun"/>
          <w:rFonts w:eastAsia="Arial" w:cs="Arial"/>
          <w:b/>
          <w:bCs/>
        </w:rPr>
        <w:t>$</w:t>
      </w:r>
      <w:proofErr w:type="spellStart"/>
      <w:r w:rsidRPr="003110D3">
        <w:rPr>
          <w:rStyle w:val="normaltextrun"/>
          <w:rFonts w:eastAsia="Arial" w:cs="Arial"/>
          <w:b/>
          <w:bCs/>
        </w:rPr>
        <w:t>parteSelecionada.getEndereco</w:t>
      </w:r>
      <w:proofErr w:type="spellEnd"/>
      <w:r w:rsidRPr="003110D3">
        <w:rPr>
          <w:rStyle w:val="normaltextrun"/>
          <w:rFonts w:eastAsia="Arial" w:cs="Arial"/>
          <w:b/>
          <w:bCs/>
        </w:rPr>
        <w:t>(</w:t>
      </w:r>
      <w:proofErr w:type="gramStart"/>
      <w:r w:rsidRPr="003110D3">
        <w:rPr>
          <w:rStyle w:val="normaltextrun"/>
          <w:rFonts w:eastAsia="Arial" w:cs="Arial"/>
          <w:b/>
          <w:bCs/>
        </w:rPr>
        <w:t>).</w:t>
      </w:r>
      <w:proofErr w:type="spellStart"/>
      <w:r w:rsidRPr="003110D3">
        <w:rPr>
          <w:rStyle w:val="normaltextrun"/>
          <w:rFonts w:eastAsia="Arial" w:cs="Arial"/>
          <w:b/>
          <w:bCs/>
        </w:rPr>
        <w:t>getEnderecoCompletoResumido</w:t>
      </w:r>
      <w:proofErr w:type="spellEnd"/>
      <w:proofErr w:type="gramEnd"/>
      <w:r w:rsidRPr="003110D3">
        <w:rPr>
          <w:rStyle w:val="normaltextrun"/>
          <w:rFonts w:eastAsia="Arial" w:cs="Arial"/>
          <w:b/>
          <w:bCs/>
        </w:rPr>
        <w:t>()</w:t>
      </w:r>
      <w:r w:rsidRPr="003110D3">
        <w:rPr>
          <w:rStyle w:val="normaltextrun"/>
          <w:rFonts w:eastAsia="Arial" w:cs="Arial"/>
        </w:rPr>
        <w:t xml:space="preserve"> e proceda </w:t>
      </w:r>
      <w:r>
        <w:rPr>
          <w:rStyle w:val="normaltextrun"/>
          <w:rFonts w:eastAsia="Arial" w:cs="Arial"/>
        </w:rPr>
        <w:t xml:space="preserve">ao </w:t>
      </w:r>
      <w:r w:rsidR="002E4FFC" w:rsidRPr="00AD205B">
        <w:rPr>
          <w:rFonts w:eastAsia="Times New Roman" w:cs="Arial"/>
          <w:b/>
          <w:bCs/>
          <w:szCs w:val="24"/>
          <w:u w:val="single"/>
          <w:lang w:eastAsia="pt-BR"/>
        </w:rPr>
        <w:t>ARRESTO</w:t>
      </w:r>
      <w:r w:rsidR="002E4FFC" w:rsidRPr="00AD205B">
        <w:rPr>
          <w:rFonts w:eastAsia="Times New Roman" w:cs="Arial"/>
          <w:szCs w:val="24"/>
          <w:lang w:eastAsia="pt-BR"/>
        </w:rPr>
        <w:t xml:space="preserve"> de bens </w:t>
      </w:r>
      <w:r w:rsidRPr="003110D3">
        <w:rPr>
          <w:rFonts w:eastAsia="Arial" w:cs="Arial"/>
          <w:lang w:eastAsia="pt-BR"/>
        </w:rPr>
        <w:t>da parte</w:t>
      </w:r>
      <w:r>
        <w:rPr>
          <w:rFonts w:eastAsia="Arial" w:cs="Arial"/>
          <w:lang w:eastAsia="pt-BR"/>
        </w:rPr>
        <w:t xml:space="preserve"> executada</w:t>
      </w:r>
      <w:r w:rsidRPr="003110D3">
        <w:rPr>
          <w:rFonts w:eastAsia="Arial" w:cs="Arial"/>
          <w:lang w:eastAsia="pt-BR"/>
        </w:rPr>
        <w:t xml:space="preserve"> </w:t>
      </w:r>
      <w:r w:rsidRPr="003110D3">
        <w:rPr>
          <w:rFonts w:eastAsia="Arial" w:cs="Arial"/>
          <w:b/>
          <w:bCs/>
          <w:lang w:eastAsia="pt-BR"/>
        </w:rPr>
        <w:t>$</w:t>
      </w:r>
      <w:proofErr w:type="spellStart"/>
      <w:r w:rsidRPr="003110D3">
        <w:rPr>
          <w:rFonts w:eastAsia="Arial" w:cs="Arial"/>
          <w:b/>
          <w:bCs/>
          <w:lang w:eastAsia="pt-BR"/>
        </w:rPr>
        <w:t>parteSelecionadaNome</w:t>
      </w:r>
      <w:proofErr w:type="spellEnd"/>
      <w:r w:rsidRPr="003110D3">
        <w:rPr>
          <w:rFonts w:eastAsia="Arial" w:cs="Arial"/>
          <w:b/>
          <w:bCs/>
          <w:lang w:eastAsia="pt-BR"/>
        </w:rPr>
        <w:t xml:space="preserve"> ($</w:t>
      </w:r>
      <w:proofErr w:type="spellStart"/>
      <w:r w:rsidRPr="003110D3">
        <w:rPr>
          <w:rFonts w:eastAsia="Arial" w:cs="Arial"/>
          <w:b/>
          <w:bCs/>
          <w:lang w:eastAsia="pt-BR"/>
        </w:rPr>
        <w:t>parteSelecionadaCPF</w:t>
      </w:r>
      <w:proofErr w:type="spellEnd"/>
      <w:r w:rsidRPr="003110D3">
        <w:rPr>
          <w:rFonts w:eastAsia="Arial" w:cs="Arial"/>
          <w:b/>
          <w:bCs/>
          <w:lang w:eastAsia="pt-BR"/>
        </w:rPr>
        <w:t>)</w:t>
      </w:r>
      <w:r w:rsidRPr="0053780B">
        <w:rPr>
          <w:rStyle w:val="normaltextrun"/>
          <w:rFonts w:cs="Arial"/>
        </w:rPr>
        <w:t xml:space="preserve"> </w:t>
      </w:r>
      <w:r w:rsidR="002E4FFC" w:rsidRPr="00AD205B">
        <w:rPr>
          <w:rFonts w:eastAsia="Times New Roman" w:cs="Arial"/>
          <w:szCs w:val="24"/>
          <w:lang w:eastAsia="pt-BR"/>
        </w:rPr>
        <w:t xml:space="preserve">que garantam o pagamento do valor principal atualizado, juros, custas e honorários advocatícios, </w:t>
      </w:r>
      <w:r w:rsidR="002E4FFC" w:rsidRPr="00746F85">
        <w:rPr>
          <w:rFonts w:eastAsia="Times New Roman" w:cs="Arial"/>
          <w:color w:val="0070C0"/>
          <w:szCs w:val="24"/>
          <w:lang w:eastAsia="pt-BR"/>
        </w:rPr>
        <w:t xml:space="preserve">fixados conforme </w:t>
      </w:r>
      <w:r w:rsidRPr="00746F85">
        <w:rPr>
          <w:rFonts w:eastAsia="Times New Roman" w:cs="Arial"/>
          <w:color w:val="0070C0"/>
          <w:szCs w:val="24"/>
          <w:lang w:eastAsia="pt-BR"/>
        </w:rPr>
        <w:t>d</w:t>
      </w:r>
      <w:r w:rsidR="002E4FFC" w:rsidRPr="00746F85">
        <w:rPr>
          <w:rFonts w:eastAsia="Times New Roman" w:cs="Arial"/>
          <w:color w:val="0070C0"/>
          <w:szCs w:val="24"/>
          <w:lang w:eastAsia="pt-BR"/>
        </w:rPr>
        <w:t xml:space="preserve">espacho cuja cópia segue em anexo e </w:t>
      </w:r>
      <w:r w:rsidR="002E4FFC" w:rsidRPr="00AD205B">
        <w:rPr>
          <w:rFonts w:eastAsia="Times New Roman" w:cs="Arial"/>
          <w:szCs w:val="24"/>
          <w:lang w:eastAsia="pt-BR"/>
        </w:rPr>
        <w:t xml:space="preserve">em conformidade com o </w:t>
      </w:r>
      <w:r w:rsidR="002E4FFC" w:rsidRPr="00AD205B">
        <w:rPr>
          <w:rFonts w:eastAsia="Times New Roman" w:cs="Arial"/>
          <w:bCs/>
          <w:szCs w:val="24"/>
          <w:lang w:eastAsia="pt-BR"/>
        </w:rPr>
        <w:t xml:space="preserve">art. 830 </w:t>
      </w:r>
      <w:r>
        <w:rPr>
          <w:rFonts w:eastAsia="Times New Roman" w:cs="Arial"/>
          <w:bCs/>
          <w:szCs w:val="24"/>
          <w:lang w:eastAsia="pt-BR"/>
        </w:rPr>
        <w:t xml:space="preserve">do </w:t>
      </w:r>
      <w:r w:rsidR="002E4FFC">
        <w:rPr>
          <w:rFonts w:eastAsia="Times New Roman" w:cs="Arial"/>
          <w:bCs/>
          <w:szCs w:val="24"/>
          <w:lang w:eastAsia="pt-BR"/>
        </w:rPr>
        <w:t>C</w:t>
      </w:r>
      <w:r>
        <w:rPr>
          <w:rFonts w:eastAsia="Times New Roman" w:cs="Arial"/>
          <w:bCs/>
          <w:szCs w:val="24"/>
          <w:lang w:eastAsia="pt-BR"/>
        </w:rPr>
        <w:t xml:space="preserve">ódigo de </w:t>
      </w:r>
      <w:r w:rsidR="002E4FFC">
        <w:rPr>
          <w:rFonts w:eastAsia="Times New Roman" w:cs="Arial"/>
          <w:bCs/>
          <w:szCs w:val="24"/>
          <w:lang w:eastAsia="pt-BR"/>
        </w:rPr>
        <w:t>P</w:t>
      </w:r>
      <w:r>
        <w:rPr>
          <w:rFonts w:eastAsia="Times New Roman" w:cs="Arial"/>
          <w:bCs/>
          <w:szCs w:val="24"/>
          <w:lang w:eastAsia="pt-BR"/>
        </w:rPr>
        <w:t xml:space="preserve">rocesso </w:t>
      </w:r>
      <w:r w:rsidR="002E4FFC">
        <w:rPr>
          <w:rFonts w:eastAsia="Times New Roman" w:cs="Arial"/>
          <w:bCs/>
          <w:szCs w:val="24"/>
          <w:lang w:eastAsia="pt-BR"/>
        </w:rPr>
        <w:t>C</w:t>
      </w:r>
      <w:r>
        <w:rPr>
          <w:rFonts w:eastAsia="Times New Roman" w:cs="Arial"/>
          <w:bCs/>
          <w:szCs w:val="24"/>
          <w:lang w:eastAsia="pt-BR"/>
        </w:rPr>
        <w:t>ivil</w:t>
      </w:r>
      <w:r w:rsidR="002E4FFC" w:rsidRPr="00AD205B">
        <w:rPr>
          <w:rFonts w:eastAsia="Times New Roman" w:cs="Arial"/>
          <w:bCs/>
          <w:szCs w:val="24"/>
          <w:vertAlign w:val="superscript"/>
          <w:lang w:eastAsia="pt-BR"/>
        </w:rPr>
        <w:t>1</w:t>
      </w:r>
      <w:r w:rsidR="002E4FFC" w:rsidRPr="00AD205B">
        <w:rPr>
          <w:rFonts w:eastAsia="Times New Roman" w:cs="Arial"/>
          <w:b/>
          <w:bCs/>
          <w:szCs w:val="24"/>
          <w:lang w:eastAsia="pt-BR"/>
        </w:rPr>
        <w:t>.</w:t>
      </w:r>
      <w:r w:rsidR="002E4FFC" w:rsidRPr="00AD205B">
        <w:rPr>
          <w:rFonts w:eastAsia="Times New Roman" w:cs="Arial"/>
          <w:szCs w:val="24"/>
          <w:lang w:eastAsia="pt-BR"/>
        </w:rPr>
        <w:t xml:space="preserve"> </w:t>
      </w:r>
      <w:r>
        <w:rPr>
          <w:rFonts w:eastAsia="Times New Roman" w:cs="Arial"/>
          <w:szCs w:val="24"/>
          <w:lang w:eastAsia="pt-BR"/>
        </w:rPr>
        <w:t>Após a efetivação do arresto, procurando a parte executada e havendo suspeita de ocultação, p</w:t>
      </w:r>
      <w:r w:rsidR="002E4FFC" w:rsidRPr="00AD205B">
        <w:rPr>
          <w:rFonts w:eastAsia="Times New Roman" w:cs="Arial"/>
          <w:szCs w:val="24"/>
          <w:lang w:eastAsia="pt-BR"/>
        </w:rPr>
        <w:t xml:space="preserve">roceda ainda, </w:t>
      </w:r>
      <w:r>
        <w:rPr>
          <w:rFonts w:eastAsia="Times New Roman" w:cs="Arial"/>
          <w:szCs w:val="24"/>
          <w:lang w:eastAsia="pt-BR"/>
        </w:rPr>
        <w:t xml:space="preserve">à </w:t>
      </w:r>
      <w:r>
        <w:rPr>
          <w:rFonts w:eastAsia="Times New Roman" w:cs="Arial"/>
          <w:b/>
          <w:szCs w:val="24"/>
          <w:u w:val="single"/>
          <w:lang w:eastAsia="pt-BR"/>
        </w:rPr>
        <w:t>CITA</w:t>
      </w:r>
      <w:r w:rsidR="002E4FFC" w:rsidRPr="00AD205B">
        <w:rPr>
          <w:rFonts w:eastAsia="Times New Roman" w:cs="Arial"/>
          <w:b/>
          <w:szCs w:val="24"/>
          <w:u w:val="single"/>
          <w:lang w:eastAsia="pt-BR"/>
        </w:rPr>
        <w:t>ÇÃO</w:t>
      </w:r>
      <w:r>
        <w:rPr>
          <w:rFonts w:eastAsia="Times New Roman" w:cs="Arial"/>
          <w:b/>
          <w:szCs w:val="24"/>
          <w:u w:val="single"/>
          <w:lang w:eastAsia="pt-BR"/>
        </w:rPr>
        <w:t xml:space="preserve"> COM HORA CERTA</w:t>
      </w:r>
      <w:r>
        <w:rPr>
          <w:rFonts w:eastAsia="Times New Roman" w:cs="Arial"/>
          <w:szCs w:val="24"/>
          <w:lang w:eastAsia="pt-BR"/>
        </w:rPr>
        <w:t>, certificando o ocorrido</w:t>
      </w:r>
      <w:r w:rsidR="002E4FFC" w:rsidRPr="00AD205B">
        <w:rPr>
          <w:rFonts w:eastAsia="Times New Roman" w:cs="Arial"/>
          <w:szCs w:val="24"/>
          <w:lang w:eastAsia="pt-BR"/>
        </w:rPr>
        <w:t>.</w:t>
      </w:r>
    </w:p>
    <w:p w14:paraId="09738987" w14:textId="77777777" w:rsidR="00746F85" w:rsidRPr="0053780B" w:rsidRDefault="00746F85" w:rsidP="00746F85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i/>
          <w:iCs/>
          <w:lang w:eastAsia="pt-BR"/>
        </w:rPr>
      </w:pPr>
    </w:p>
    <w:p w14:paraId="306FBD43" w14:textId="77777777" w:rsidR="00746F85" w:rsidRPr="0053780B" w:rsidRDefault="00746F85" w:rsidP="00746F85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i/>
          <w:iCs/>
          <w:lang w:eastAsia="pt-BR"/>
        </w:rPr>
      </w:pPr>
      <w:bookmarkStart w:id="0" w:name="_Hlk76585673"/>
      <w:r w:rsidRPr="0053780B">
        <w:rPr>
          <w:rFonts w:eastAsia="Times New Roman" w:cs="Arial"/>
          <w:b/>
          <w:bCs/>
          <w:i/>
          <w:iCs/>
          <w:lang w:eastAsia="pt-BR"/>
        </w:rPr>
        <w:t>$</w:t>
      </w:r>
      <w:proofErr w:type="spellStart"/>
      <w:r w:rsidRPr="0053780B">
        <w:rPr>
          <w:rFonts w:eastAsia="Times New Roman" w:cs="Arial"/>
          <w:b/>
          <w:bCs/>
          <w:i/>
          <w:iCs/>
          <w:lang w:eastAsia="pt-BR"/>
        </w:rPr>
        <w:t>assinaturaUsuarioLogadoPorOrdemJuiz</w:t>
      </w:r>
      <w:proofErr w:type="spellEnd"/>
      <w:r w:rsidRPr="0053780B">
        <w:rPr>
          <w:rFonts w:eastAsia="Times New Roman" w:cs="Arial"/>
          <w:b/>
          <w:bCs/>
          <w:i/>
          <w:iCs/>
          <w:lang w:eastAsia="pt-BR"/>
        </w:rPr>
        <w:t xml:space="preserve"> </w:t>
      </w:r>
    </w:p>
    <w:p w14:paraId="49BC762D" w14:textId="77777777" w:rsidR="00746F85" w:rsidRPr="0053780B" w:rsidRDefault="00746F85" w:rsidP="00746F85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u w:val="single"/>
          <w:lang w:eastAsia="pt-BR"/>
        </w:rPr>
      </w:pPr>
      <w:r w:rsidRPr="0053780B">
        <w:rPr>
          <w:rFonts w:eastAsia="Times New Roman" w:cs="Arial"/>
          <w:bCs/>
          <w:i/>
          <w:iCs/>
          <w:lang w:eastAsia="pt-BR"/>
        </w:rPr>
        <w:t>(Assinatura autorizada pelo Decreto Judiciário nº 257/2021)</w:t>
      </w:r>
    </w:p>
    <w:p w14:paraId="5E0E7716" w14:textId="77777777" w:rsidR="00746F85" w:rsidRPr="0053780B" w:rsidRDefault="00746F85" w:rsidP="00746F85">
      <w:pPr>
        <w:textAlignment w:val="baseline"/>
        <w:rPr>
          <w:rFonts w:cs="Arial"/>
        </w:rPr>
      </w:pPr>
      <w:r w:rsidRPr="0053780B">
        <w:rPr>
          <w:rFonts w:eastAsia="Times New Roman" w:cs="Arial"/>
          <w:b/>
          <w:bCs/>
          <w:u w:val="single"/>
          <w:lang w:eastAsia="pt-BR"/>
        </w:rPr>
        <w:t>OBSERVAÇÃO</w:t>
      </w:r>
      <w:r w:rsidRPr="0053780B">
        <w:rPr>
          <w:rFonts w:eastAsia="Times New Roman" w:cs="Arial"/>
          <w:lang w:eastAsia="pt-BR"/>
        </w:rPr>
        <w:t xml:space="preserve">: </w:t>
      </w:r>
      <w:r w:rsidRPr="0053780B">
        <w:rPr>
          <w:rStyle w:val="normaltextrun"/>
          <w:rFonts w:cs="Arial"/>
          <w:bCs/>
        </w:rPr>
        <w:t xml:space="preserve">Tudo em conformidade com os documentos acessíveis </w:t>
      </w:r>
      <w:r w:rsidRPr="0053780B">
        <w:rPr>
          <w:rFonts w:eastAsia="Times New Roman" w:cs="Arial"/>
          <w:lang w:eastAsia="pt-BR"/>
        </w:rPr>
        <w:t>pelo sistema Projudi</w:t>
      </w:r>
      <w:r w:rsidRPr="0053780B">
        <w:rPr>
          <w:rStyle w:val="normaltextrun"/>
          <w:rFonts w:cs="Arial"/>
          <w:bCs/>
        </w:rPr>
        <w:t xml:space="preserve"> no endereço eletrônico </w:t>
      </w:r>
      <w:r w:rsidRPr="0053780B">
        <w:rPr>
          <w:rStyle w:val="normaltextrun"/>
          <w:rFonts w:cs="Arial"/>
          <w:b/>
        </w:rPr>
        <w:t>https://projudi.tjpr.jus.br/projudi/</w:t>
      </w:r>
      <w:r w:rsidRPr="0053780B">
        <w:rPr>
          <w:rStyle w:val="normaltextrun"/>
          <w:rFonts w:cs="Arial"/>
          <w:bCs/>
        </w:rPr>
        <w:t xml:space="preserve">, </w:t>
      </w:r>
      <w:r w:rsidRPr="0053780B">
        <w:rPr>
          <w:rFonts w:eastAsia="Times New Roman" w:cs="Arial"/>
          <w:lang w:eastAsia="pt-BR"/>
        </w:rPr>
        <w:t>selecionando no menu a opção ‘</w:t>
      </w:r>
      <w:r w:rsidRPr="0053780B">
        <w:rPr>
          <w:rFonts w:eastAsia="Times New Roman" w:cs="Arial"/>
          <w:i/>
          <w:iCs/>
          <w:lang w:eastAsia="pt-BR"/>
        </w:rPr>
        <w:t>Consulta via Chave de Validação’</w:t>
      </w:r>
      <w:r w:rsidRPr="0053780B">
        <w:rPr>
          <w:rFonts w:eastAsia="Times New Roman" w:cs="Arial"/>
          <w:lang w:eastAsia="pt-BR"/>
        </w:rPr>
        <w:t xml:space="preserve"> e utilizando o código </w:t>
      </w:r>
      <w:r w:rsidRPr="0053780B">
        <w:rPr>
          <w:rFonts w:eastAsia="Times New Roman" w:cs="Arial"/>
          <w:b/>
          <w:bCs/>
          <w:lang w:eastAsia="pt-BR"/>
        </w:rPr>
        <w:t>$</w:t>
      </w:r>
      <w:proofErr w:type="spellStart"/>
      <w:r w:rsidRPr="0053780B">
        <w:rPr>
          <w:rFonts w:eastAsia="Times New Roman" w:cs="Arial"/>
          <w:b/>
          <w:bCs/>
          <w:lang w:eastAsia="pt-BR"/>
        </w:rPr>
        <w:t>chaveAcessoProcesso</w:t>
      </w:r>
      <w:proofErr w:type="spellEnd"/>
      <w:r w:rsidRPr="0053780B">
        <w:rPr>
          <w:rFonts w:eastAsia="Times New Roman" w:cs="Arial"/>
          <w:lang w:eastAsia="pt-BR"/>
        </w:rPr>
        <w:t>. O acesso ao conteúdo integral do processo, bem como a realização de atos processuais pela parte interessada ocorrerão exclusivamente no sistema Projudi, mediante a habilitação de advogado.</w:t>
      </w:r>
      <w:bookmarkEnd w:id="0"/>
    </w:p>
    <w:p w14:paraId="37134C30" w14:textId="77777777" w:rsidR="002E4FFC" w:rsidRPr="00AD205B" w:rsidRDefault="002E4FFC" w:rsidP="002E4FFC">
      <w:pPr>
        <w:spacing w:after="0" w:line="240" w:lineRule="auto"/>
        <w:jc w:val="center"/>
        <w:textAlignment w:val="baseline"/>
        <w:rPr>
          <w:rFonts w:eastAsia="Times New Roman" w:cs="Arial"/>
          <w:bCs/>
          <w:i/>
          <w:iCs/>
          <w:szCs w:val="24"/>
          <w:lang w:eastAsia="pt-BR"/>
        </w:rPr>
      </w:pPr>
    </w:p>
    <w:p w14:paraId="7A5E94EA" w14:textId="77777777" w:rsidR="002E4FFC" w:rsidRPr="00666AC6" w:rsidRDefault="002E4FFC" w:rsidP="002E4FFC">
      <w:pPr>
        <w:spacing w:after="0" w:line="240" w:lineRule="auto"/>
        <w:rPr>
          <w:rFonts w:cs="Arial"/>
          <w:i/>
          <w:iCs/>
          <w:sz w:val="20"/>
          <w:szCs w:val="20"/>
        </w:rPr>
      </w:pPr>
      <w:r w:rsidRPr="00666AC6">
        <w:rPr>
          <w:rFonts w:cs="Arial"/>
          <w:sz w:val="20"/>
          <w:szCs w:val="20"/>
          <w:vertAlign w:val="superscript"/>
        </w:rPr>
        <w:t>1</w:t>
      </w:r>
      <w:r w:rsidRPr="00AD205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</w:t>
      </w:r>
      <w:r w:rsidRPr="00AD205B">
        <w:rPr>
          <w:rFonts w:cs="Arial"/>
          <w:sz w:val="20"/>
          <w:szCs w:val="20"/>
        </w:rPr>
        <w:t xml:space="preserve">rt. 830. </w:t>
      </w:r>
      <w:r w:rsidRPr="00666AC6">
        <w:rPr>
          <w:rFonts w:cs="Arial"/>
          <w:i/>
          <w:iCs/>
          <w:sz w:val="20"/>
          <w:szCs w:val="20"/>
        </w:rPr>
        <w:t xml:space="preserve">Se o oficial de justiça não encontrar o executado, </w:t>
      </w:r>
      <w:proofErr w:type="spellStart"/>
      <w:r w:rsidRPr="00666AC6">
        <w:rPr>
          <w:rFonts w:cs="Arial"/>
          <w:i/>
          <w:iCs/>
          <w:sz w:val="20"/>
          <w:szCs w:val="20"/>
        </w:rPr>
        <w:t>arrestar-lhe-á</w:t>
      </w:r>
      <w:proofErr w:type="spellEnd"/>
      <w:r w:rsidRPr="00666AC6">
        <w:rPr>
          <w:rFonts w:cs="Arial"/>
          <w:i/>
          <w:iCs/>
          <w:sz w:val="20"/>
          <w:szCs w:val="20"/>
        </w:rPr>
        <w:t xml:space="preserve"> tantos bens quantos bastem para garantir a execução.</w:t>
      </w:r>
    </w:p>
    <w:p w14:paraId="1983E027" w14:textId="77777777" w:rsidR="002E4FFC" w:rsidRPr="00666AC6" w:rsidRDefault="002E4FFC" w:rsidP="002E4FFC">
      <w:pPr>
        <w:spacing w:after="0" w:line="240" w:lineRule="auto"/>
        <w:rPr>
          <w:rFonts w:cs="Arial"/>
          <w:i/>
          <w:iCs/>
          <w:sz w:val="20"/>
          <w:szCs w:val="20"/>
        </w:rPr>
      </w:pPr>
      <w:r w:rsidRPr="00666AC6">
        <w:rPr>
          <w:rFonts w:cs="Arial"/>
          <w:i/>
          <w:iCs/>
          <w:sz w:val="20"/>
          <w:szCs w:val="20"/>
        </w:rPr>
        <w:t>§ 1º Nos 10 (dez) dias seguintes à efetivação do arresto, o oficial de justiça procurará o executado 2 (duas) vezes em dias distintos e, havendo suspeita de ocultação, realizará a citação com hora certa, certificando pormenorizadamente o ocorrido.</w:t>
      </w:r>
    </w:p>
    <w:p w14:paraId="733AF77B" w14:textId="77777777" w:rsidR="002E4FFC" w:rsidRPr="00666AC6" w:rsidRDefault="002E4FFC" w:rsidP="002E4FFC">
      <w:pPr>
        <w:spacing w:after="0" w:line="240" w:lineRule="auto"/>
        <w:rPr>
          <w:rFonts w:cs="Arial"/>
          <w:i/>
          <w:iCs/>
          <w:sz w:val="20"/>
          <w:szCs w:val="20"/>
        </w:rPr>
      </w:pPr>
      <w:r w:rsidRPr="00666AC6">
        <w:rPr>
          <w:rFonts w:cs="Arial"/>
          <w:i/>
          <w:iCs/>
          <w:sz w:val="20"/>
          <w:szCs w:val="20"/>
        </w:rPr>
        <w:t>§ 2º Incumbe ao exequente requerer a citação por edital, uma vez frustradas a pessoal e a com hora certa.</w:t>
      </w:r>
    </w:p>
    <w:p w14:paraId="3835162E" w14:textId="77777777" w:rsidR="00FC104C" w:rsidRDefault="002E4FFC" w:rsidP="002E4FFC">
      <w:r w:rsidRPr="00666AC6">
        <w:rPr>
          <w:rFonts w:cs="Arial"/>
          <w:i/>
          <w:iCs/>
          <w:sz w:val="20"/>
          <w:szCs w:val="20"/>
        </w:rPr>
        <w:t>§ 3º Aperfeiçoada a citação e transcorrido o prazo de pagamento, o arresto converter-se-á em penhora, independentemente de termo.</w:t>
      </w: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FC"/>
    <w:rsid w:val="000B3301"/>
    <w:rsid w:val="000C4F14"/>
    <w:rsid w:val="0023796A"/>
    <w:rsid w:val="002E4FFC"/>
    <w:rsid w:val="00746F85"/>
    <w:rsid w:val="00CB102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3DDD"/>
  <w15:chartTrackingRefBased/>
  <w15:docId w15:val="{CC394552-49F3-4975-AF4F-64A245CF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FC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4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746F85"/>
  </w:style>
  <w:style w:type="character" w:customStyle="1" w:styleId="eop">
    <w:name w:val="eop"/>
    <w:basedOn w:val="Fontepargpadro"/>
    <w:rsid w:val="0074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80B55-C839-4D60-AE70-7304D2422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95FA9-AABA-44E5-95B0-86A25EBA2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0D50B-6071-454C-90C3-AF5106B83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Manoela Papp</cp:lastModifiedBy>
  <cp:revision>4</cp:revision>
  <dcterms:created xsi:type="dcterms:W3CDTF">2021-06-26T20:01:00Z</dcterms:created>
  <dcterms:modified xsi:type="dcterms:W3CDTF">2021-07-08T01:46:00Z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