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C844" w14:textId="77777777" w:rsidR="009B5B3F" w:rsidRPr="005C3BB5" w:rsidRDefault="009B5B3F" w:rsidP="009B5B3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C3BB5">
        <w:rPr>
          <w:rFonts w:ascii="Arial" w:hAnsi="Arial" w:cs="Arial"/>
          <w:sz w:val="22"/>
          <w:szCs w:val="22"/>
        </w:rPr>
        <w:t>$</w:t>
      </w:r>
      <w:proofErr w:type="spellStart"/>
      <w:r w:rsidRPr="005C3BB5">
        <w:rPr>
          <w:rFonts w:ascii="Arial" w:hAnsi="Arial" w:cs="Arial"/>
          <w:sz w:val="22"/>
          <w:szCs w:val="22"/>
        </w:rPr>
        <w:t>cabecalho</w:t>
      </w:r>
      <w:proofErr w:type="spellEnd"/>
    </w:p>
    <w:p w14:paraId="5799C293" w14:textId="77777777" w:rsidR="009B5B3F" w:rsidRPr="005C3BB5" w:rsidRDefault="009B5B3F" w:rsidP="009B5B3F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5C3BB5">
        <w:rPr>
          <w:rFonts w:ascii="Arial" w:hAnsi="Arial" w:cs="Arial"/>
        </w:rPr>
        <w:t>$</w:t>
      </w:r>
      <w:proofErr w:type="spellStart"/>
      <w:r w:rsidRPr="005C3BB5">
        <w:rPr>
          <w:rFonts w:ascii="Arial" w:hAnsi="Arial" w:cs="Arial"/>
        </w:rPr>
        <w:t>dadosProcesso</w:t>
      </w:r>
      <w:proofErr w:type="spellEnd"/>
      <w:r w:rsidRPr="005C3BB5">
        <w:rPr>
          <w:rFonts w:ascii="Arial" w:eastAsia="Times New Roman" w:hAnsi="Arial" w:cs="Arial"/>
          <w:lang w:eastAsia="pt-BR"/>
        </w:rPr>
        <w:t> </w:t>
      </w:r>
    </w:p>
    <w:p w14:paraId="40CA747E" w14:textId="77777777" w:rsidR="009B5B3F" w:rsidRPr="005C3BB5" w:rsidRDefault="009B5B3F" w:rsidP="009B5B3F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5C3BB5">
        <w:rPr>
          <w:rFonts w:ascii="Arial" w:eastAsia="Times New Roman" w:hAnsi="Arial" w:cs="Arial"/>
          <w:b/>
          <w:bCs/>
          <w:u w:val="single"/>
          <w:lang w:eastAsia="pt-BR"/>
        </w:rPr>
        <w:t>TERMO DE ÚLTIMAS DECLARAÇÕES</w:t>
      </w:r>
    </w:p>
    <w:p w14:paraId="31E3DF9D" w14:textId="77777777" w:rsidR="009B5B3F" w:rsidRPr="005C3BB5" w:rsidRDefault="009B5B3F" w:rsidP="009B5B3F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5C3BB5">
        <w:rPr>
          <w:rFonts w:ascii="Arial" w:eastAsia="Times New Roman" w:hAnsi="Arial" w:cs="Arial"/>
          <w:lang w:eastAsia="pt-BR"/>
        </w:rPr>
        <w:t> </w:t>
      </w:r>
    </w:p>
    <w:p w14:paraId="0E065BB6" w14:textId="77777777" w:rsidR="009B5B3F" w:rsidRPr="005C3BB5" w:rsidRDefault="009B5B3F" w:rsidP="009B5B3F">
      <w:pPr>
        <w:pStyle w:val="NormalWeb"/>
        <w:autoSpaceDN w:val="0"/>
        <w:spacing w:before="0" w:beforeAutospacing="0" w:after="0" w:afterAutospacing="0"/>
        <w:ind w:firstLine="11"/>
        <w:jc w:val="both"/>
        <w:rPr>
          <w:rFonts w:ascii="Arial" w:hAnsi="Arial" w:cs="Arial"/>
          <w:sz w:val="22"/>
          <w:szCs w:val="22"/>
        </w:rPr>
      </w:pPr>
      <w:r w:rsidRPr="005C3BB5">
        <w:rPr>
          <w:rFonts w:ascii="Arial" w:hAnsi="Arial" w:cs="Arial"/>
          <w:sz w:val="22"/>
          <w:szCs w:val="22"/>
        </w:rPr>
        <w:t xml:space="preserve">Em </w:t>
      </w:r>
      <w:r w:rsidRPr="005C3BB5">
        <w:rPr>
          <w:rFonts w:ascii="Arial" w:hAnsi="Arial" w:cs="Arial"/>
          <w:sz w:val="22"/>
          <w:szCs w:val="22"/>
          <w:shd w:val="clear" w:color="auto" w:fill="FFFFFF"/>
        </w:rPr>
        <w:t>$</w:t>
      </w:r>
      <w:proofErr w:type="spellStart"/>
      <w:r w:rsidRPr="005C3BB5">
        <w:rPr>
          <w:rFonts w:ascii="Arial" w:hAnsi="Arial" w:cs="Arial"/>
          <w:sz w:val="22"/>
          <w:szCs w:val="22"/>
          <w:shd w:val="clear" w:color="auto" w:fill="FFFFFF"/>
        </w:rPr>
        <w:t>data.getDataPorExtenso</w:t>
      </w:r>
      <w:proofErr w:type="spellEnd"/>
      <w:r w:rsidRPr="005C3BB5">
        <w:rPr>
          <w:rFonts w:ascii="Arial" w:hAnsi="Arial" w:cs="Arial"/>
          <w:sz w:val="22"/>
          <w:szCs w:val="22"/>
          <w:shd w:val="clear" w:color="auto" w:fill="FFFFFF"/>
        </w:rPr>
        <w:t>()</w:t>
      </w:r>
      <w:r w:rsidRPr="005C3BB5">
        <w:rPr>
          <w:rFonts w:ascii="Arial" w:hAnsi="Arial" w:cs="Arial"/>
          <w:sz w:val="22"/>
          <w:szCs w:val="22"/>
        </w:rPr>
        <w:t xml:space="preserve">, na </w:t>
      </w:r>
      <w:r w:rsidRPr="005C3BB5">
        <w:rPr>
          <w:rFonts w:ascii="Arial" w:hAnsi="Arial" w:cs="Arial"/>
          <w:b/>
          <w:bCs/>
          <w:sz w:val="22"/>
          <w:szCs w:val="22"/>
        </w:rPr>
        <w:t>$</w:t>
      </w:r>
      <w:proofErr w:type="spellStart"/>
      <w:r w:rsidRPr="005C3BB5">
        <w:rPr>
          <w:rFonts w:ascii="Arial" w:hAnsi="Arial" w:cs="Arial"/>
          <w:b/>
          <w:bCs/>
          <w:sz w:val="22"/>
          <w:szCs w:val="22"/>
        </w:rPr>
        <w:t>juizo.getDescricao</w:t>
      </w:r>
      <w:proofErr w:type="spellEnd"/>
      <w:r w:rsidRPr="005C3BB5">
        <w:rPr>
          <w:rFonts w:ascii="Arial" w:hAnsi="Arial" w:cs="Arial"/>
          <w:b/>
          <w:bCs/>
          <w:sz w:val="22"/>
          <w:szCs w:val="22"/>
        </w:rPr>
        <w:t>()</w:t>
      </w:r>
      <w:r w:rsidRPr="005C3BB5">
        <w:rPr>
          <w:rFonts w:ascii="Arial" w:hAnsi="Arial" w:cs="Arial"/>
          <w:sz w:val="22"/>
          <w:szCs w:val="22"/>
        </w:rPr>
        <w:t>, presente o(a) Juiz(</w:t>
      </w:r>
      <w:proofErr w:type="spellStart"/>
      <w:r w:rsidRPr="005C3BB5">
        <w:rPr>
          <w:rFonts w:ascii="Arial" w:hAnsi="Arial" w:cs="Arial"/>
          <w:sz w:val="22"/>
          <w:szCs w:val="22"/>
        </w:rPr>
        <w:t>íza</w:t>
      </w:r>
      <w:proofErr w:type="spellEnd"/>
      <w:r w:rsidRPr="005C3BB5">
        <w:rPr>
          <w:rFonts w:ascii="Arial" w:hAnsi="Arial" w:cs="Arial"/>
          <w:sz w:val="22"/>
          <w:szCs w:val="22"/>
        </w:rPr>
        <w:t>) de Direito $</w:t>
      </w:r>
      <w:proofErr w:type="spellStart"/>
      <w:r w:rsidRPr="005C3BB5">
        <w:rPr>
          <w:rFonts w:ascii="Arial" w:hAnsi="Arial" w:cs="Arial"/>
          <w:sz w:val="22"/>
          <w:szCs w:val="22"/>
        </w:rPr>
        <w:t>vara.getJuizTitular</w:t>
      </w:r>
      <w:proofErr w:type="spellEnd"/>
      <w:r w:rsidRPr="005C3BB5">
        <w:rPr>
          <w:rFonts w:ascii="Arial" w:hAnsi="Arial" w:cs="Arial"/>
          <w:sz w:val="22"/>
          <w:szCs w:val="22"/>
        </w:rPr>
        <w:t>().</w:t>
      </w:r>
      <w:proofErr w:type="spellStart"/>
      <w:r w:rsidRPr="005C3BB5">
        <w:rPr>
          <w:rFonts w:ascii="Arial" w:hAnsi="Arial" w:cs="Arial"/>
          <w:sz w:val="22"/>
          <w:szCs w:val="22"/>
        </w:rPr>
        <w:t>getNome</w:t>
      </w:r>
      <w:proofErr w:type="spellEnd"/>
      <w:r w:rsidRPr="005C3BB5">
        <w:rPr>
          <w:rFonts w:ascii="Arial" w:hAnsi="Arial" w:cs="Arial"/>
          <w:sz w:val="22"/>
          <w:szCs w:val="22"/>
        </w:rPr>
        <w:t xml:space="preserve">(), compareceu de livre e espontânea vontade, de forma pura e simples, isenta de coação e impedimento o(a) </w:t>
      </w:r>
      <w:r w:rsidRPr="005C3BB5">
        <w:rPr>
          <w:rFonts w:ascii="Arial" w:hAnsi="Arial" w:cs="Arial"/>
          <w:b/>
          <w:bCs/>
          <w:sz w:val="22"/>
          <w:szCs w:val="22"/>
        </w:rPr>
        <w:t>INVENTARIANTE $</w:t>
      </w:r>
      <w:proofErr w:type="spellStart"/>
      <w:r w:rsidRPr="005C3BB5">
        <w:rPr>
          <w:rFonts w:ascii="Arial" w:hAnsi="Arial" w:cs="Arial"/>
          <w:b/>
          <w:bCs/>
          <w:sz w:val="22"/>
          <w:szCs w:val="22"/>
        </w:rPr>
        <w:t>parteSelecionadaNome</w:t>
      </w:r>
      <w:proofErr w:type="spellEnd"/>
      <w:r w:rsidRPr="005C3BB5">
        <w:rPr>
          <w:rFonts w:ascii="Arial" w:hAnsi="Arial" w:cs="Arial"/>
          <w:sz w:val="22"/>
          <w:szCs w:val="22"/>
        </w:rPr>
        <w:t xml:space="preserve">, brasileiro(a), </w:t>
      </w:r>
      <w:r w:rsidRPr="005C3BB5">
        <w:rPr>
          <w:rFonts w:ascii="Arial" w:hAnsi="Arial" w:cs="Arial"/>
          <w:color w:val="0070C0"/>
          <w:sz w:val="22"/>
          <w:szCs w:val="22"/>
        </w:rPr>
        <w:t>**estado civil**</w:t>
      </w:r>
      <w:r w:rsidRPr="005C3BB5">
        <w:rPr>
          <w:rFonts w:ascii="Arial" w:hAnsi="Arial" w:cs="Arial"/>
          <w:sz w:val="22"/>
          <w:szCs w:val="22"/>
        </w:rPr>
        <w:t>, portador(a) do RG $</w:t>
      </w:r>
      <w:proofErr w:type="spellStart"/>
      <w:r w:rsidRPr="005C3BB5">
        <w:rPr>
          <w:rFonts w:ascii="Arial" w:hAnsi="Arial" w:cs="Arial"/>
          <w:sz w:val="22"/>
          <w:szCs w:val="22"/>
        </w:rPr>
        <w:t>partesProcessoRg</w:t>
      </w:r>
      <w:proofErr w:type="spellEnd"/>
      <w:r w:rsidRPr="005C3BB5">
        <w:rPr>
          <w:rFonts w:ascii="Arial" w:hAnsi="Arial" w:cs="Arial"/>
          <w:sz w:val="22"/>
          <w:szCs w:val="22"/>
        </w:rPr>
        <w:t xml:space="preserve"> e CPF $</w:t>
      </w:r>
      <w:proofErr w:type="spellStart"/>
      <w:r w:rsidRPr="005C3BB5">
        <w:rPr>
          <w:rFonts w:ascii="Arial" w:hAnsi="Arial" w:cs="Arial"/>
          <w:sz w:val="22"/>
          <w:szCs w:val="22"/>
        </w:rPr>
        <w:t>parteSelecionadaCPF</w:t>
      </w:r>
      <w:proofErr w:type="spellEnd"/>
      <w:r w:rsidRPr="005C3BB5">
        <w:rPr>
          <w:rFonts w:ascii="Arial" w:hAnsi="Arial" w:cs="Arial"/>
          <w:sz w:val="22"/>
          <w:szCs w:val="22"/>
        </w:rPr>
        <w:t>, nascido(a) aos $</w:t>
      </w:r>
      <w:proofErr w:type="spellStart"/>
      <w:r w:rsidRPr="005C3BB5">
        <w:rPr>
          <w:rFonts w:ascii="Arial" w:hAnsi="Arial" w:cs="Arial"/>
          <w:sz w:val="22"/>
          <w:szCs w:val="22"/>
        </w:rPr>
        <w:t>partesProcessoDataNascimento</w:t>
      </w:r>
      <w:proofErr w:type="spellEnd"/>
      <w:r w:rsidRPr="005C3BB5">
        <w:rPr>
          <w:rFonts w:ascii="Arial" w:hAnsi="Arial" w:cs="Arial"/>
          <w:sz w:val="22"/>
          <w:szCs w:val="22"/>
        </w:rPr>
        <w:t>, natural de $</w:t>
      </w:r>
      <w:proofErr w:type="spellStart"/>
      <w:r w:rsidRPr="005C3BB5">
        <w:rPr>
          <w:rFonts w:ascii="Arial" w:hAnsi="Arial" w:cs="Arial"/>
          <w:sz w:val="22"/>
          <w:szCs w:val="22"/>
        </w:rPr>
        <w:t>partesProcessoNaturalidade</w:t>
      </w:r>
      <w:proofErr w:type="spellEnd"/>
      <w:r w:rsidRPr="005C3BB5">
        <w:rPr>
          <w:rFonts w:ascii="Arial" w:hAnsi="Arial" w:cs="Arial"/>
          <w:sz w:val="22"/>
          <w:szCs w:val="22"/>
        </w:rPr>
        <w:t>, filho(a) de $</w:t>
      </w:r>
      <w:proofErr w:type="spellStart"/>
      <w:r w:rsidRPr="005C3BB5">
        <w:rPr>
          <w:rFonts w:ascii="Arial" w:hAnsi="Arial" w:cs="Arial"/>
          <w:sz w:val="22"/>
          <w:szCs w:val="22"/>
        </w:rPr>
        <w:t>partesProcessoFiliacao</w:t>
      </w:r>
      <w:proofErr w:type="spellEnd"/>
      <w:r w:rsidRPr="005C3BB5">
        <w:rPr>
          <w:rFonts w:ascii="Arial" w:hAnsi="Arial" w:cs="Arial"/>
          <w:sz w:val="22"/>
          <w:szCs w:val="22"/>
        </w:rPr>
        <w:t>, residente e domiciliado(a) em $</w:t>
      </w:r>
      <w:proofErr w:type="spellStart"/>
      <w:r w:rsidRPr="005C3BB5">
        <w:rPr>
          <w:rFonts w:ascii="Arial" w:hAnsi="Arial" w:cs="Arial"/>
          <w:sz w:val="22"/>
          <w:szCs w:val="22"/>
        </w:rPr>
        <w:t>parteSelecionada.getEndereco</w:t>
      </w:r>
      <w:proofErr w:type="spellEnd"/>
      <w:r w:rsidRPr="005C3BB5">
        <w:rPr>
          <w:rFonts w:ascii="Arial" w:hAnsi="Arial" w:cs="Arial"/>
          <w:sz w:val="22"/>
          <w:szCs w:val="22"/>
        </w:rPr>
        <w:t>().</w:t>
      </w:r>
      <w:proofErr w:type="spellStart"/>
      <w:r w:rsidRPr="005C3BB5">
        <w:rPr>
          <w:rFonts w:ascii="Arial" w:hAnsi="Arial" w:cs="Arial"/>
          <w:sz w:val="22"/>
          <w:szCs w:val="22"/>
        </w:rPr>
        <w:t>getEnderecoCompletoResumido</w:t>
      </w:r>
      <w:proofErr w:type="spellEnd"/>
      <w:r w:rsidRPr="005C3BB5">
        <w:rPr>
          <w:rFonts w:ascii="Arial" w:hAnsi="Arial" w:cs="Arial"/>
          <w:sz w:val="22"/>
          <w:szCs w:val="22"/>
        </w:rPr>
        <w:t xml:space="preserve">(), </w:t>
      </w:r>
      <w:r w:rsidRPr="005C3BB5">
        <w:rPr>
          <w:rFonts w:ascii="Arial" w:hAnsi="Arial" w:cs="Arial"/>
          <w:b/>
          <w:bCs/>
          <w:sz w:val="22"/>
          <w:szCs w:val="22"/>
        </w:rPr>
        <w:t xml:space="preserve">nomeado(a) responsável pela administração da herança </w:t>
      </w:r>
      <w:r w:rsidRPr="005C3BB5">
        <w:rPr>
          <w:rFonts w:ascii="Arial" w:hAnsi="Arial" w:cs="Arial"/>
          <w:sz w:val="22"/>
          <w:szCs w:val="22"/>
        </w:rPr>
        <w:t xml:space="preserve">deixada pelo </w:t>
      </w:r>
      <w:r w:rsidRPr="005C3BB5">
        <w:rPr>
          <w:rFonts w:ascii="Arial" w:hAnsi="Arial" w:cs="Arial"/>
          <w:i/>
          <w:iCs/>
          <w:sz w:val="22"/>
          <w:szCs w:val="22"/>
        </w:rPr>
        <w:t>de cujus</w:t>
      </w:r>
      <w:r w:rsidRPr="005C3BB5">
        <w:rPr>
          <w:rFonts w:ascii="Arial" w:hAnsi="Arial" w:cs="Arial"/>
          <w:sz w:val="22"/>
          <w:szCs w:val="22"/>
        </w:rPr>
        <w:t xml:space="preserve">  $</w:t>
      </w:r>
      <w:proofErr w:type="spellStart"/>
      <w:r w:rsidRPr="005C3BB5">
        <w:rPr>
          <w:rFonts w:ascii="Arial" w:hAnsi="Arial" w:cs="Arial"/>
          <w:sz w:val="22"/>
          <w:szCs w:val="22"/>
        </w:rPr>
        <w:t>partesPoloPassivo</w:t>
      </w:r>
      <w:proofErr w:type="spellEnd"/>
      <w:r w:rsidRPr="005C3BB5">
        <w:rPr>
          <w:rFonts w:ascii="Arial" w:hAnsi="Arial" w:cs="Arial"/>
          <w:sz w:val="22"/>
          <w:szCs w:val="22"/>
        </w:rPr>
        <w:t xml:space="preserve">, brasileiro(a), </w:t>
      </w:r>
      <w:r w:rsidRPr="005C3BB5">
        <w:rPr>
          <w:rFonts w:ascii="Arial" w:hAnsi="Arial" w:cs="Arial"/>
          <w:color w:val="0070C0"/>
          <w:sz w:val="22"/>
          <w:szCs w:val="22"/>
        </w:rPr>
        <w:t>**estado civil**</w:t>
      </w:r>
      <w:r w:rsidRPr="005C3BB5">
        <w:rPr>
          <w:rFonts w:ascii="Arial" w:hAnsi="Arial" w:cs="Arial"/>
          <w:sz w:val="22"/>
          <w:szCs w:val="22"/>
        </w:rPr>
        <w:t xml:space="preserve">, portador(a) do RG </w:t>
      </w:r>
      <w:r w:rsidRPr="005C3BB5">
        <w:rPr>
          <w:rFonts w:ascii="Arial" w:hAnsi="Arial" w:cs="Arial"/>
          <w:color w:val="0070C0"/>
          <w:sz w:val="22"/>
          <w:szCs w:val="22"/>
        </w:rPr>
        <w:t>XXXX</w:t>
      </w:r>
      <w:r w:rsidRPr="005C3BB5">
        <w:rPr>
          <w:rFonts w:ascii="Arial" w:hAnsi="Arial" w:cs="Arial"/>
          <w:sz w:val="22"/>
          <w:szCs w:val="22"/>
        </w:rPr>
        <w:t xml:space="preserve"> e CPF </w:t>
      </w:r>
      <w:r w:rsidRPr="005C3BB5">
        <w:rPr>
          <w:rFonts w:ascii="Arial" w:hAnsi="Arial" w:cs="Arial"/>
          <w:color w:val="0070C0"/>
          <w:sz w:val="22"/>
          <w:szCs w:val="22"/>
        </w:rPr>
        <w:t>XXXXX,</w:t>
      </w:r>
      <w:r w:rsidRPr="005C3BB5">
        <w:rPr>
          <w:rFonts w:ascii="Arial" w:hAnsi="Arial" w:cs="Arial"/>
          <w:sz w:val="22"/>
          <w:szCs w:val="22"/>
        </w:rPr>
        <w:t xml:space="preserve"> domiciliado(a) em </w:t>
      </w:r>
      <w:r w:rsidRPr="005C3BB5">
        <w:rPr>
          <w:rFonts w:ascii="Arial" w:hAnsi="Arial" w:cs="Arial"/>
          <w:color w:val="0070C0"/>
          <w:sz w:val="22"/>
          <w:szCs w:val="22"/>
        </w:rPr>
        <w:t>XXXX</w:t>
      </w:r>
      <w:r w:rsidRPr="005C3BB5">
        <w:rPr>
          <w:rFonts w:ascii="Arial" w:hAnsi="Arial" w:cs="Arial"/>
          <w:sz w:val="22"/>
          <w:szCs w:val="22"/>
        </w:rPr>
        <w:t xml:space="preserve">, falecido(a) na data de </w:t>
      </w:r>
      <w:proofErr w:type="spellStart"/>
      <w:r w:rsidRPr="005C3BB5">
        <w:rPr>
          <w:rFonts w:ascii="Arial" w:hAnsi="Arial" w:cs="Arial"/>
          <w:color w:val="0070C0"/>
          <w:sz w:val="22"/>
          <w:szCs w:val="22"/>
        </w:rPr>
        <w:t>xxxxx</w:t>
      </w:r>
      <w:proofErr w:type="spellEnd"/>
      <w:r w:rsidRPr="005C3BB5">
        <w:rPr>
          <w:rFonts w:ascii="Arial" w:hAnsi="Arial" w:cs="Arial"/>
          <w:sz w:val="22"/>
          <w:szCs w:val="22"/>
        </w:rPr>
        <w:t xml:space="preserve">, em </w:t>
      </w:r>
      <w:proofErr w:type="spellStart"/>
      <w:r w:rsidRPr="005C3BB5">
        <w:rPr>
          <w:rFonts w:ascii="Arial" w:hAnsi="Arial" w:cs="Arial"/>
          <w:color w:val="0070C0"/>
          <w:sz w:val="22"/>
          <w:szCs w:val="22"/>
        </w:rPr>
        <w:t>xxxx</w:t>
      </w:r>
      <w:proofErr w:type="spellEnd"/>
      <w:r w:rsidRPr="005C3BB5">
        <w:rPr>
          <w:rFonts w:ascii="Arial" w:hAnsi="Arial" w:cs="Arial"/>
          <w:sz w:val="22"/>
          <w:szCs w:val="22"/>
        </w:rPr>
        <w:t xml:space="preserve">, a fim de ratificar </w:t>
      </w:r>
      <w:r w:rsidRPr="005C3BB5">
        <w:rPr>
          <w:rFonts w:ascii="Arial" w:hAnsi="Arial" w:cs="Arial"/>
          <w:b/>
          <w:bCs/>
          <w:sz w:val="22"/>
          <w:szCs w:val="22"/>
        </w:rPr>
        <w:t>AS ÚLTIMAS DECLARAÇÕES</w:t>
      </w:r>
      <w:r w:rsidRPr="005C3BB5">
        <w:rPr>
          <w:rFonts w:ascii="Arial" w:hAnsi="Arial" w:cs="Arial"/>
          <w:sz w:val="22"/>
          <w:szCs w:val="22"/>
        </w:rPr>
        <w:t xml:space="preserve">, conforme disse na petição de mov. </w:t>
      </w:r>
      <w:proofErr w:type="spellStart"/>
      <w:r w:rsidRPr="005C3BB5">
        <w:rPr>
          <w:rFonts w:ascii="Arial" w:hAnsi="Arial" w:cs="Arial"/>
          <w:color w:val="0070C0"/>
          <w:sz w:val="22"/>
          <w:szCs w:val="22"/>
        </w:rPr>
        <w:t>xxxxx</w:t>
      </w:r>
      <w:proofErr w:type="spellEnd"/>
      <w:r w:rsidRPr="005C3BB5">
        <w:rPr>
          <w:rFonts w:ascii="Arial" w:hAnsi="Arial" w:cs="Arial"/>
          <w:sz w:val="22"/>
          <w:szCs w:val="22"/>
        </w:rPr>
        <w:t xml:space="preserve">, dizendo que </w:t>
      </w:r>
    </w:p>
    <w:p w14:paraId="24F90825" w14:textId="77777777" w:rsidR="009B5B3F" w:rsidRPr="005C3BB5" w:rsidRDefault="009B5B3F" w:rsidP="009B5B3F">
      <w:pPr>
        <w:pStyle w:val="NormalWeb"/>
        <w:autoSpaceDN w:val="0"/>
        <w:spacing w:before="0" w:beforeAutospacing="0" w:after="0" w:afterAutospacing="0"/>
        <w:ind w:firstLine="11"/>
        <w:jc w:val="both"/>
        <w:rPr>
          <w:rFonts w:ascii="Arial" w:hAnsi="Arial" w:cs="Arial"/>
          <w:sz w:val="22"/>
          <w:szCs w:val="22"/>
        </w:rPr>
      </w:pPr>
      <w:r w:rsidRPr="005C3BB5">
        <w:rPr>
          <w:rFonts w:ascii="Arial" w:hAnsi="Arial" w:cs="Arial"/>
          <w:color w:val="0070C0"/>
          <w:sz w:val="22"/>
          <w:szCs w:val="22"/>
        </w:rPr>
        <w:t xml:space="preserve">reitera / complementa em </w:t>
      </w:r>
      <w:proofErr w:type="spellStart"/>
      <w:r w:rsidRPr="005C3BB5">
        <w:rPr>
          <w:rFonts w:ascii="Arial" w:hAnsi="Arial" w:cs="Arial"/>
          <w:color w:val="0070C0"/>
          <w:sz w:val="22"/>
          <w:szCs w:val="22"/>
        </w:rPr>
        <w:t>xxxxx</w:t>
      </w:r>
      <w:proofErr w:type="spellEnd"/>
      <w:r w:rsidRPr="005C3BB5">
        <w:rPr>
          <w:rFonts w:ascii="Arial" w:hAnsi="Arial" w:cs="Arial"/>
          <w:color w:val="0070C0"/>
          <w:sz w:val="22"/>
          <w:szCs w:val="22"/>
        </w:rPr>
        <w:t xml:space="preserve"> </w:t>
      </w:r>
      <w:r w:rsidRPr="005C3BB5">
        <w:rPr>
          <w:rFonts w:ascii="Arial" w:hAnsi="Arial" w:cs="Arial"/>
          <w:sz w:val="22"/>
          <w:szCs w:val="22"/>
        </w:rPr>
        <w:t>as primeiras declarações, e que nada mais tem a acrescentar além das declarações já prestadas,</w:t>
      </w:r>
      <w:r w:rsidRPr="005C3BB5">
        <w:rPr>
          <w:rFonts w:ascii="Arial" w:hAnsi="Arial" w:cs="Arial"/>
          <w:sz w:val="22"/>
          <w:szCs w:val="22"/>
          <w:shd w:val="clear" w:color="auto" w:fill="FFFFFF"/>
        </w:rPr>
        <w:t xml:space="preserve"> nos termos do art. 636 do Código de Processo Civil</w:t>
      </w:r>
      <w:r w:rsidRPr="005C3BB5">
        <w:rPr>
          <w:rStyle w:val="Refdenotaderodap"/>
          <w:rFonts w:ascii="Arial" w:hAnsi="Arial" w:cs="Arial"/>
          <w:sz w:val="22"/>
          <w:szCs w:val="22"/>
        </w:rPr>
        <w:footnoteReference w:id="1"/>
      </w:r>
      <w:r w:rsidRPr="005C3BB5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5C3BB5">
        <w:rPr>
          <w:rFonts w:ascii="Arial" w:hAnsi="Arial" w:cs="Arial"/>
          <w:sz w:val="22"/>
          <w:szCs w:val="22"/>
        </w:rPr>
        <w:t xml:space="preserve"> </w:t>
      </w:r>
      <w:r w:rsidRPr="005C3BB5">
        <w:rPr>
          <w:rFonts w:ascii="Arial" w:hAnsi="Arial" w:cs="Arial"/>
          <w:sz w:val="22"/>
          <w:szCs w:val="22"/>
          <w:shd w:val="clear" w:color="auto" w:fill="FFFFFF"/>
        </w:rPr>
        <w:t xml:space="preserve">Para constar foi lavrado este termo, que lido e achado conforme vai devidamente assinado. </w:t>
      </w:r>
      <w:r w:rsidRPr="005C3BB5">
        <w:rPr>
          <w:rFonts w:ascii="Arial" w:eastAsiaTheme="minorHAnsi" w:hAnsi="Arial" w:cs="Arial"/>
          <w:sz w:val="22"/>
          <w:szCs w:val="22"/>
          <w:lang w:eastAsia="en-US"/>
        </w:rPr>
        <w:t>Eu, $</w:t>
      </w:r>
      <w:proofErr w:type="spellStart"/>
      <w:proofErr w:type="gramStart"/>
      <w:r w:rsidRPr="005C3BB5">
        <w:rPr>
          <w:rFonts w:ascii="Arial" w:eastAsiaTheme="minorHAnsi" w:hAnsi="Arial" w:cs="Arial"/>
          <w:sz w:val="22"/>
          <w:szCs w:val="22"/>
          <w:lang w:eastAsia="en-US"/>
        </w:rPr>
        <w:t>logon.getNome</w:t>
      </w:r>
      <w:proofErr w:type="spellEnd"/>
      <w:proofErr w:type="gramEnd"/>
      <w:r w:rsidRPr="005C3BB5">
        <w:rPr>
          <w:rFonts w:ascii="Arial" w:eastAsiaTheme="minorHAnsi" w:hAnsi="Arial" w:cs="Arial"/>
          <w:sz w:val="22"/>
          <w:szCs w:val="22"/>
          <w:lang w:eastAsia="en-US"/>
        </w:rPr>
        <w:t>(), $</w:t>
      </w:r>
      <w:proofErr w:type="spellStart"/>
      <w:r w:rsidRPr="005C3BB5">
        <w:rPr>
          <w:rFonts w:ascii="Arial" w:eastAsiaTheme="minorHAnsi" w:hAnsi="Arial" w:cs="Arial"/>
          <w:sz w:val="22"/>
          <w:szCs w:val="22"/>
          <w:lang w:eastAsia="en-US"/>
        </w:rPr>
        <w:t>logon.getGrupo</w:t>
      </w:r>
      <w:proofErr w:type="spellEnd"/>
      <w:r w:rsidRPr="005C3BB5">
        <w:rPr>
          <w:rFonts w:ascii="Arial" w:eastAsiaTheme="minorHAnsi" w:hAnsi="Arial" w:cs="Arial"/>
          <w:sz w:val="22"/>
          <w:szCs w:val="22"/>
          <w:lang w:eastAsia="en-US"/>
        </w:rPr>
        <w:t>().</w:t>
      </w:r>
      <w:proofErr w:type="spellStart"/>
      <w:r w:rsidRPr="005C3BB5">
        <w:rPr>
          <w:rFonts w:ascii="Arial" w:eastAsiaTheme="minorHAnsi" w:hAnsi="Arial" w:cs="Arial"/>
          <w:sz w:val="22"/>
          <w:szCs w:val="22"/>
          <w:lang w:eastAsia="en-US"/>
        </w:rPr>
        <w:t>getDescricao</w:t>
      </w:r>
      <w:proofErr w:type="spellEnd"/>
      <w:r w:rsidRPr="005C3BB5">
        <w:rPr>
          <w:rFonts w:ascii="Arial" w:eastAsiaTheme="minorHAnsi" w:hAnsi="Arial" w:cs="Arial"/>
          <w:sz w:val="22"/>
          <w:szCs w:val="22"/>
          <w:lang w:eastAsia="en-US"/>
        </w:rPr>
        <w:t>(), digitei e conferi.</w:t>
      </w:r>
    </w:p>
    <w:p w14:paraId="00BA41AC" w14:textId="77777777" w:rsidR="009B5B3F" w:rsidRPr="005C3BB5" w:rsidRDefault="009B5B3F" w:rsidP="009B5B3F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5C3BB5">
        <w:rPr>
          <w:rFonts w:ascii="Arial" w:eastAsia="Times New Roman" w:hAnsi="Arial" w:cs="Arial"/>
          <w:lang w:eastAsia="pt-BR"/>
        </w:rPr>
        <w:t> </w:t>
      </w:r>
    </w:p>
    <w:p w14:paraId="047608E1" w14:textId="77777777" w:rsidR="009B5B3F" w:rsidRPr="005C3BB5" w:rsidRDefault="009B5B3F" w:rsidP="009B5B3F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lang w:eastAsia="pt-BR"/>
        </w:rPr>
      </w:pPr>
      <w:r w:rsidRPr="005C3BB5">
        <w:rPr>
          <w:rFonts w:ascii="Arial" w:eastAsia="Times New Roman" w:hAnsi="Arial" w:cs="Arial"/>
          <w:lang w:eastAsia="pt-BR"/>
        </w:rPr>
        <w:t> </w:t>
      </w:r>
      <w:r w:rsidRPr="005C3BB5">
        <w:rPr>
          <w:rFonts w:ascii="Arial" w:eastAsia="Times New Roman" w:hAnsi="Arial" w:cs="Arial"/>
          <w:b/>
          <w:i/>
          <w:iCs/>
          <w:lang w:eastAsia="pt-BR"/>
        </w:rPr>
        <w:t>$</w:t>
      </w:r>
      <w:proofErr w:type="spellStart"/>
      <w:r w:rsidRPr="005C3BB5">
        <w:rPr>
          <w:rFonts w:ascii="Arial" w:eastAsia="Times New Roman" w:hAnsi="Arial" w:cs="Arial"/>
          <w:b/>
          <w:i/>
          <w:iCs/>
          <w:lang w:eastAsia="pt-BR"/>
        </w:rPr>
        <w:t>assinaturaJuizDireito</w:t>
      </w:r>
      <w:proofErr w:type="spellEnd"/>
    </w:p>
    <w:p w14:paraId="3F3F455B" w14:textId="77777777" w:rsidR="009B5B3F" w:rsidRPr="005C3BB5" w:rsidRDefault="009B5B3F" w:rsidP="009B5B3F">
      <w:pPr>
        <w:spacing w:after="0" w:line="240" w:lineRule="auto"/>
        <w:jc w:val="center"/>
        <w:rPr>
          <w:rFonts w:ascii="Arial" w:hAnsi="Arial" w:cs="Arial"/>
          <w:b/>
          <w:i/>
          <w:iCs/>
        </w:rPr>
      </w:pPr>
    </w:p>
    <w:p w14:paraId="79547A12" w14:textId="77777777" w:rsidR="009B5B3F" w:rsidRPr="005C3BB5" w:rsidRDefault="009B5B3F" w:rsidP="009B5B3F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5C3BB5">
        <w:rPr>
          <w:rFonts w:ascii="Arial" w:hAnsi="Arial" w:cs="Arial"/>
          <w:b/>
          <w:i/>
          <w:iCs/>
        </w:rPr>
        <w:t>$</w:t>
      </w:r>
      <w:proofErr w:type="spellStart"/>
      <w:r w:rsidRPr="005C3BB5">
        <w:rPr>
          <w:rFonts w:ascii="Arial" w:hAnsi="Arial" w:cs="Arial"/>
          <w:b/>
          <w:i/>
          <w:iCs/>
        </w:rPr>
        <w:t>parteSelecionadaNome</w:t>
      </w:r>
      <w:proofErr w:type="spellEnd"/>
      <w:r w:rsidRPr="005C3BB5">
        <w:rPr>
          <w:rFonts w:ascii="Arial" w:eastAsia="Times New Roman" w:hAnsi="Arial" w:cs="Arial"/>
          <w:lang w:eastAsia="pt-BR"/>
        </w:rPr>
        <w:br/>
      </w:r>
      <w:r w:rsidRPr="005C3BB5">
        <w:rPr>
          <w:rFonts w:ascii="Arial" w:eastAsia="Times New Roman" w:hAnsi="Arial" w:cs="Arial"/>
          <w:b/>
          <w:bCs/>
          <w:lang w:eastAsia="pt-BR"/>
        </w:rPr>
        <w:t>Inventariante</w:t>
      </w:r>
    </w:p>
    <w:p w14:paraId="70975835" w14:textId="6B71FDB2" w:rsidR="00357B62" w:rsidRPr="005B2F09" w:rsidRDefault="00357B62" w:rsidP="005B2F09"/>
    <w:sectPr w:rsidR="00357B62" w:rsidRPr="005B2F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BAFD4" w14:textId="77777777" w:rsidR="0082556A" w:rsidRDefault="0082556A" w:rsidP="0082556A">
      <w:pPr>
        <w:spacing w:after="0" w:line="240" w:lineRule="auto"/>
      </w:pPr>
      <w:r>
        <w:separator/>
      </w:r>
    </w:p>
  </w:endnote>
  <w:endnote w:type="continuationSeparator" w:id="0">
    <w:p w14:paraId="31EDDD23" w14:textId="77777777" w:rsidR="0082556A" w:rsidRDefault="0082556A" w:rsidP="0082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711B1" w14:textId="77777777" w:rsidR="0082556A" w:rsidRDefault="0082556A" w:rsidP="0082556A">
      <w:pPr>
        <w:spacing w:after="0" w:line="240" w:lineRule="auto"/>
      </w:pPr>
      <w:r>
        <w:separator/>
      </w:r>
    </w:p>
  </w:footnote>
  <w:footnote w:type="continuationSeparator" w:id="0">
    <w:p w14:paraId="5FEE45E4" w14:textId="77777777" w:rsidR="0082556A" w:rsidRDefault="0082556A" w:rsidP="0082556A">
      <w:pPr>
        <w:spacing w:after="0" w:line="240" w:lineRule="auto"/>
      </w:pPr>
      <w:r>
        <w:continuationSeparator/>
      </w:r>
    </w:p>
  </w:footnote>
  <w:footnote w:id="1">
    <w:p w14:paraId="38DC0677" w14:textId="77777777" w:rsidR="009B5B3F" w:rsidRPr="00FC119E" w:rsidRDefault="009B5B3F" w:rsidP="009B5B3F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FC119E">
        <w:rPr>
          <w:rStyle w:val="Refdenotaderodap"/>
          <w:rFonts w:ascii="Arial" w:hAnsi="Arial" w:cs="Arial"/>
          <w:sz w:val="16"/>
          <w:szCs w:val="16"/>
        </w:rPr>
        <w:footnoteRef/>
      </w:r>
      <w:r w:rsidRPr="00FC119E">
        <w:rPr>
          <w:rFonts w:ascii="Arial" w:hAnsi="Arial" w:cs="Arial"/>
          <w:sz w:val="16"/>
          <w:szCs w:val="16"/>
        </w:rPr>
        <w:t xml:space="preserve"> </w:t>
      </w:r>
      <w:r w:rsidRPr="00FC119E">
        <w:rPr>
          <w:rFonts w:ascii="Arial" w:hAnsi="Arial" w:cs="Arial"/>
          <w:i/>
          <w:iCs/>
          <w:sz w:val="16"/>
          <w:szCs w:val="16"/>
        </w:rPr>
        <w:t>“Art. 636. Aceito o laudo ou resolvidas as impugnações suscitadas a seu respeito, lavrar-se-á em seguida o termo de últimas declarações, no qual o inventariante poderá emendar, aditar ou completar as primeiras.”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6A"/>
    <w:rsid w:val="0008246C"/>
    <w:rsid w:val="00357B62"/>
    <w:rsid w:val="003C04B3"/>
    <w:rsid w:val="00406AD3"/>
    <w:rsid w:val="005B2F09"/>
    <w:rsid w:val="006F1EED"/>
    <w:rsid w:val="0082556A"/>
    <w:rsid w:val="009B5B3F"/>
    <w:rsid w:val="00B8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BCF1"/>
  <w15:chartTrackingRefBased/>
  <w15:docId w15:val="{87D7C1DC-69A0-49B0-BB52-6A9EE332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B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5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82556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2556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255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Manoela Papp</dc:creator>
  <cp:keywords/>
  <dc:description/>
  <cp:lastModifiedBy>Manoela Papp</cp:lastModifiedBy>
  <cp:revision>2</cp:revision>
  <dcterms:created xsi:type="dcterms:W3CDTF">2021-08-27T18:50:00Z</dcterms:created>
  <dcterms:modified xsi:type="dcterms:W3CDTF">2021-08-27T18:50:00Z</dcterms:modified>
</cp:coreProperties>
</file>