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07B7E" w14:textId="3F5EABE5" w:rsidR="00B623FB" w:rsidRPr="002551E5" w:rsidRDefault="00B623FB" w:rsidP="00B62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6E2E9000" w14:textId="77777777" w:rsidR="00B623FB" w:rsidRPr="002551E5" w:rsidRDefault="00B623FB" w:rsidP="00B62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B573A54" w14:textId="77777777" w:rsidR="00B623FB" w:rsidRPr="002551E5" w:rsidRDefault="00B623FB" w:rsidP="00B62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2E91DBED" w14:textId="4DA3AE93" w:rsidR="007E791C" w:rsidRPr="00CE4B7C" w:rsidRDefault="007E791C" w:rsidP="007E791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CE4B7C">
        <w:rPr>
          <w:rFonts w:ascii="Arial" w:eastAsia="Times New Roman" w:hAnsi="Arial" w:cs="Arial"/>
          <w:b/>
          <w:bCs/>
          <w:u w:val="single"/>
          <w:lang w:eastAsia="pt-BR"/>
        </w:rPr>
        <w:t>TERMO DE COMPROMISSO DE TUTELA</w:t>
      </w:r>
      <w:r w:rsidR="00890391" w:rsidRPr="00CE4B7C">
        <w:rPr>
          <w:rStyle w:val="Refdenotaderodap"/>
          <w:rFonts w:ascii="Arial" w:eastAsia="Times New Roman" w:hAnsi="Arial" w:cs="Arial"/>
          <w:b/>
          <w:bCs/>
          <w:u w:val="single"/>
          <w:lang w:eastAsia="pt-BR"/>
        </w:rPr>
        <w:footnoteReference w:id="1"/>
      </w:r>
    </w:p>
    <w:p w14:paraId="1B6D28C7" w14:textId="3C886DAF" w:rsidR="00F7284A" w:rsidRPr="00CE4B7C" w:rsidRDefault="00F7284A" w:rsidP="007E791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CE4B7C">
        <w:rPr>
          <w:rFonts w:ascii="Arial" w:eastAsia="Times New Roman" w:hAnsi="Arial" w:cs="Arial"/>
          <w:b/>
          <w:bCs/>
          <w:u w:val="single"/>
          <w:lang w:eastAsia="pt-BR"/>
        </w:rPr>
        <w:t>COLOCAÇÃO EM FAMÍLIA SUBSTITUTA</w:t>
      </w:r>
    </w:p>
    <w:p w14:paraId="2CAEE8E4" w14:textId="77777777" w:rsidR="007E791C" w:rsidRDefault="007E791C" w:rsidP="007E791C">
      <w:pPr>
        <w:spacing w:after="0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4D294BD8" w14:textId="77777777" w:rsidR="007E791C" w:rsidRDefault="007E791C" w:rsidP="00CE4B7C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2A692265" w14:textId="29F77F3B" w:rsidR="00CB2A7E" w:rsidRDefault="007E791C" w:rsidP="007E791C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Em 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(), nesta Secretaria da 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vara.ge</w:t>
      </w:r>
      <w:r>
        <w:rPr>
          <w:rFonts w:ascii="Arial" w:eastAsia="Times New Roman" w:hAnsi="Arial" w:cs="Arial"/>
          <w:sz w:val="18"/>
          <w:szCs w:val="18"/>
          <w:lang w:eastAsia="pt-BR"/>
        </w:rPr>
        <w:t>tDescricao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(), Estado do Paraná,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 tendo em vista </w:t>
      </w:r>
      <w:r w:rsidR="00AB16D4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decisão proferida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pelo(a)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nos autos de </w:t>
      </w: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autos.getClasseProcessual</w:t>
      </w:r>
      <w:proofErr w:type="spellEnd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().</w:t>
      </w:r>
      <w:proofErr w:type="spellStart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getDescricao</w:t>
      </w:r>
      <w:proofErr w:type="spellEnd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() </w:t>
      </w:r>
      <w:r>
        <w:rPr>
          <w:rFonts w:ascii="Arial" w:eastAsia="Times New Roman" w:hAnsi="Arial" w:cs="Arial"/>
          <w:sz w:val="18"/>
          <w:szCs w:val="18"/>
          <w:lang w:eastAsia="pt-BR"/>
        </w:rPr>
        <w:t>em epígrafe</w:t>
      </w:r>
      <w:r w:rsidR="00AB16D4">
        <w:rPr>
          <w:rFonts w:ascii="Arial" w:eastAsia="Times New Roman" w:hAnsi="Arial" w:cs="Arial"/>
          <w:sz w:val="18"/>
          <w:szCs w:val="18"/>
          <w:lang w:eastAsia="pt-BR"/>
        </w:rPr>
        <w:t>,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que autorizou </w:t>
      </w:r>
      <w:r w:rsidR="006E7A1A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="00877F0E" w:rsidRPr="006E7A1A">
        <w:rPr>
          <w:rFonts w:ascii="Arial" w:eastAsia="Times New Roman" w:hAnsi="Arial" w:cs="Arial"/>
          <w:b/>
          <w:sz w:val="18"/>
          <w:szCs w:val="18"/>
          <w:lang w:eastAsia="pt-BR"/>
        </w:rPr>
        <w:t>COLOCAÇÃO EM FAMÍLIA SUBSTITUTA</w:t>
      </w:r>
      <w:r w:rsidR="00877F0E" w:rsidRPr="006E7A1A">
        <w:rPr>
          <w:rStyle w:val="Refdenotaderodap"/>
          <w:rFonts w:ascii="Arial" w:eastAsia="Times New Roman" w:hAnsi="Arial" w:cs="Arial"/>
          <w:b/>
          <w:sz w:val="18"/>
          <w:szCs w:val="18"/>
          <w:lang w:eastAsia="pt-BR"/>
        </w:rPr>
        <w:footnoteReference w:id="2"/>
      </w:r>
      <w:r w:rsidR="00877F0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E7A1A">
        <w:rPr>
          <w:rFonts w:ascii="Arial" w:eastAsia="Times New Roman" w:hAnsi="Arial" w:cs="Arial"/>
          <w:sz w:val="18"/>
          <w:szCs w:val="18"/>
          <w:lang w:eastAsia="pt-BR"/>
        </w:rPr>
        <w:t>e fixou a</w:t>
      </w:r>
      <w:r w:rsidR="00CB2A7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B2A7E" w:rsidRPr="00877F0E">
        <w:rPr>
          <w:rFonts w:ascii="Arial" w:eastAsia="Times New Roman" w:hAnsi="Arial" w:cs="Arial"/>
          <w:b/>
          <w:sz w:val="18"/>
          <w:szCs w:val="18"/>
          <w:lang w:eastAsia="pt-BR"/>
        </w:rPr>
        <w:t>TUTELA</w:t>
      </w:r>
      <w:r w:rsidR="00CB2A7E">
        <w:rPr>
          <w:rStyle w:val="Refdenotaderodap"/>
          <w:rFonts w:ascii="Arial" w:eastAsia="Times New Roman" w:hAnsi="Arial" w:cs="Arial"/>
          <w:b/>
          <w:sz w:val="18"/>
          <w:szCs w:val="18"/>
          <w:lang w:eastAsia="pt-BR"/>
        </w:rPr>
        <w:footnoteReference w:id="3"/>
      </w:r>
      <w:r w:rsidR="00CB2A7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877F0E">
        <w:rPr>
          <w:rFonts w:ascii="Arial" w:eastAsia="Times New Roman" w:hAnsi="Arial" w:cs="Arial"/>
          <w:sz w:val="18"/>
          <w:szCs w:val="18"/>
          <w:lang w:eastAsia="pt-BR"/>
        </w:rPr>
        <w:t>da(o)</w:t>
      </w:r>
      <w:r w:rsidR="00877F0E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criança/adolescente</w:t>
      </w:r>
      <w:r w:rsidR="00877F0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877F0E" w:rsidRPr="00924AD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877F0E" w:rsidRPr="00924AD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parteSelecionadaDadosNascimento</w:t>
      </w:r>
      <w:proofErr w:type="spellEnd"/>
      <w:r w:rsidR="00C07A78" w:rsidRPr="00C07A78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="00CB2A7E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="006E7A1A">
        <w:rPr>
          <w:rFonts w:ascii="Arial" w:eastAsia="Times New Roman" w:hAnsi="Arial" w:cs="Arial"/>
          <w:bCs/>
          <w:sz w:val="18"/>
          <w:szCs w:val="18"/>
          <w:lang w:eastAsia="pt-BR"/>
        </w:rPr>
        <w:t>em</w:t>
      </w:r>
      <w:bookmarkStart w:id="0" w:name="_GoBack"/>
      <w:bookmarkEnd w:id="0"/>
      <w:r w:rsidR="006E7A1A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="00890391">
        <w:rPr>
          <w:rFonts w:ascii="Arial" w:eastAsia="Times New Roman" w:hAnsi="Arial" w:cs="Arial"/>
          <w:bCs/>
          <w:sz w:val="18"/>
          <w:szCs w:val="18"/>
          <w:lang w:eastAsia="pt-BR"/>
        </w:rPr>
        <w:t>favor</w:t>
      </w:r>
      <w:r w:rsidR="006E7A1A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</w:t>
      </w:r>
      <w:r w:rsidR="00CB2A7E" w:rsidRPr="002551E5">
        <w:rPr>
          <w:rFonts w:ascii="Arial" w:eastAsia="Times New Roman" w:hAnsi="Arial" w:cs="Arial"/>
          <w:sz w:val="18"/>
          <w:szCs w:val="18"/>
          <w:lang w:eastAsia="pt-BR"/>
        </w:rPr>
        <w:t>o(a)</w:t>
      </w:r>
      <w:r w:rsidR="00CB2A7E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CB2A7E"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B2A7E">
        <w:rPr>
          <w:rFonts w:ascii="Arial" w:eastAsia="Times New Roman" w:hAnsi="Arial" w:cs="Arial"/>
          <w:sz w:val="18"/>
          <w:szCs w:val="18"/>
          <w:lang w:eastAsia="pt-BR"/>
        </w:rPr>
        <w:t xml:space="preserve">senhor(a)(s) </w:t>
      </w:r>
      <w:r w:rsidR="00CB2A7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Nome do </w:t>
      </w:r>
      <w:r w:rsidR="006E7A1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Tutor(a)</w:t>
      </w:r>
      <w:r w:rsidR="00CB2A7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1 (RG XXXX e CPF XXXX)</w:t>
      </w:r>
      <w:r w:rsidR="00CB2A7E" w:rsidRPr="00033031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e </w:t>
      </w:r>
      <w:r w:rsidR="006E7A1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Nome do Tutor(a) </w:t>
      </w:r>
      <w:r w:rsidR="00CB2A7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2 (RG XXXX e CPF XXXX)</w:t>
      </w:r>
      <w:r w:rsidR="00CB2A7E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CB2A7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que </w:t>
      </w:r>
      <w:r w:rsidR="00CB2A7E" w:rsidRPr="009170C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já </w:t>
      </w:r>
      <w:r w:rsidR="00CB2A7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possui(em) </w:t>
      </w:r>
      <w:r w:rsidR="00CB2A7E" w:rsidRPr="009170C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a guarda </w:t>
      </w:r>
      <w:r w:rsidR="006E7A1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provisória</w:t>
      </w:r>
      <w:r w:rsidR="00890391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do tutelado</w:t>
      </w:r>
      <w:r w:rsidR="00916025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</w:t>
      </w:r>
      <w:r w:rsidR="00916025">
        <w:rPr>
          <w:rFonts w:ascii="Arial" w:eastAsia="Times New Roman" w:hAnsi="Arial" w:cs="Arial"/>
          <w:sz w:val="18"/>
          <w:szCs w:val="18"/>
          <w:lang w:eastAsia="pt-BR"/>
        </w:rPr>
        <w:t>compareceu(</w:t>
      </w:r>
      <w:proofErr w:type="spellStart"/>
      <w:r w:rsidR="00916025">
        <w:rPr>
          <w:rFonts w:ascii="Arial" w:eastAsia="Times New Roman" w:hAnsi="Arial" w:cs="Arial"/>
          <w:sz w:val="18"/>
          <w:szCs w:val="18"/>
          <w:lang w:eastAsia="pt-BR"/>
        </w:rPr>
        <w:t>ram</w:t>
      </w:r>
      <w:proofErr w:type="spellEnd"/>
      <w:r w:rsidR="00916025">
        <w:rPr>
          <w:rFonts w:ascii="Arial" w:eastAsia="Times New Roman" w:hAnsi="Arial" w:cs="Arial"/>
          <w:sz w:val="18"/>
          <w:szCs w:val="18"/>
          <w:lang w:eastAsia="pt-BR"/>
        </w:rPr>
        <w:t xml:space="preserve">) este(s) </w:t>
      </w:r>
      <w:r w:rsidR="00916025" w:rsidRPr="002551E5">
        <w:rPr>
          <w:rFonts w:ascii="Arial" w:eastAsia="Times New Roman" w:hAnsi="Arial" w:cs="Arial"/>
          <w:sz w:val="18"/>
          <w:szCs w:val="18"/>
          <w:lang w:eastAsia="pt-BR"/>
        </w:rPr>
        <w:t>perante o(a) Juiz(</w:t>
      </w:r>
      <w:proofErr w:type="spellStart"/>
      <w:r w:rsidR="00916025" w:rsidRPr="002551E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="00916025"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) de Direito para prestar compromisso </w:t>
      </w:r>
      <w:r w:rsidR="00916025" w:rsidRPr="00465DB5">
        <w:rPr>
          <w:rFonts w:ascii="Arial" w:eastAsia="Times New Roman" w:hAnsi="Arial" w:cs="Arial"/>
          <w:sz w:val="18"/>
          <w:szCs w:val="18"/>
          <w:lang w:eastAsia="pt-BR"/>
        </w:rPr>
        <w:t>de bem e fielmente desempenhar o encargo</w:t>
      </w:r>
      <w:r w:rsidR="00916025" w:rsidRPr="00033031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</w:t>
      </w:r>
      <w:r w:rsidR="00916025">
        <w:rPr>
          <w:rFonts w:ascii="Arial" w:eastAsia="Times New Roman" w:hAnsi="Arial" w:cs="Arial"/>
          <w:bCs/>
          <w:sz w:val="18"/>
          <w:szCs w:val="18"/>
          <w:lang w:eastAsia="pt-BR"/>
        </w:rPr>
        <w:t>s</w:t>
      </w:r>
      <w:r w:rsidR="00916025">
        <w:rPr>
          <w:rFonts w:ascii="Arial" w:eastAsia="Times New Roman" w:hAnsi="Arial" w:cs="Arial"/>
          <w:sz w:val="18"/>
          <w:szCs w:val="18"/>
          <w:lang w:eastAsia="pt-BR"/>
        </w:rPr>
        <w:t>endo responsável(</w:t>
      </w:r>
      <w:proofErr w:type="spellStart"/>
      <w:r w:rsidR="00916025">
        <w:rPr>
          <w:rFonts w:ascii="Arial" w:eastAsia="Times New Roman" w:hAnsi="Arial" w:cs="Arial"/>
          <w:sz w:val="18"/>
          <w:szCs w:val="18"/>
          <w:lang w:eastAsia="pt-BR"/>
        </w:rPr>
        <w:t>is</w:t>
      </w:r>
      <w:proofErr w:type="spellEnd"/>
      <w:r w:rsidR="00916025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="00916025" w:rsidRPr="00A4273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16025">
        <w:rPr>
          <w:rFonts w:ascii="Arial" w:eastAsia="Times New Roman" w:hAnsi="Arial" w:cs="Arial"/>
          <w:sz w:val="18"/>
          <w:szCs w:val="18"/>
          <w:lang w:eastAsia="pt-BR"/>
        </w:rPr>
        <w:t>pela</w:t>
      </w:r>
      <w:r w:rsidR="00916025" w:rsidRPr="00A42731">
        <w:rPr>
          <w:rFonts w:ascii="Arial" w:eastAsia="Times New Roman" w:hAnsi="Arial" w:cs="Arial"/>
          <w:sz w:val="18"/>
          <w:szCs w:val="18"/>
          <w:lang w:eastAsia="pt-BR"/>
        </w:rPr>
        <w:t xml:space="preserve"> prestação de assistência material,</w:t>
      </w:r>
      <w:r w:rsidR="0091602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16025" w:rsidRPr="00A42731">
        <w:rPr>
          <w:rFonts w:ascii="Arial" w:eastAsia="Times New Roman" w:hAnsi="Arial" w:cs="Arial"/>
          <w:sz w:val="18"/>
          <w:szCs w:val="18"/>
          <w:lang w:eastAsia="pt-BR"/>
        </w:rPr>
        <w:t xml:space="preserve">moral e educacional, sempre trazendo </w:t>
      </w:r>
      <w:r w:rsidR="00916025">
        <w:rPr>
          <w:rFonts w:ascii="Arial" w:eastAsia="Times New Roman" w:hAnsi="Arial" w:cs="Arial"/>
          <w:sz w:val="18"/>
          <w:szCs w:val="18"/>
          <w:lang w:eastAsia="pt-BR"/>
        </w:rPr>
        <w:t>relativo conforto e bem-</w:t>
      </w:r>
      <w:r w:rsidR="00916025" w:rsidRPr="00A42731">
        <w:rPr>
          <w:rFonts w:ascii="Arial" w:eastAsia="Times New Roman" w:hAnsi="Arial" w:cs="Arial"/>
          <w:sz w:val="18"/>
          <w:szCs w:val="18"/>
          <w:lang w:eastAsia="pt-BR"/>
        </w:rPr>
        <w:t>estar, e</w:t>
      </w:r>
      <w:r w:rsidR="0091602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16025" w:rsidRPr="00A42731">
        <w:rPr>
          <w:rFonts w:ascii="Arial" w:eastAsia="Times New Roman" w:hAnsi="Arial" w:cs="Arial"/>
          <w:sz w:val="18"/>
          <w:szCs w:val="18"/>
          <w:lang w:eastAsia="pt-BR"/>
        </w:rPr>
        <w:t>conferindo ainda ao(s) guardião(</w:t>
      </w:r>
      <w:proofErr w:type="spellStart"/>
      <w:r w:rsidR="00916025" w:rsidRPr="00A42731">
        <w:rPr>
          <w:rFonts w:ascii="Arial" w:eastAsia="Times New Roman" w:hAnsi="Arial" w:cs="Arial"/>
          <w:sz w:val="18"/>
          <w:szCs w:val="18"/>
          <w:lang w:eastAsia="pt-BR"/>
        </w:rPr>
        <w:t>ões</w:t>
      </w:r>
      <w:proofErr w:type="spellEnd"/>
      <w:r w:rsidR="00916025" w:rsidRPr="00A42731">
        <w:rPr>
          <w:rFonts w:ascii="Arial" w:eastAsia="Times New Roman" w:hAnsi="Arial" w:cs="Arial"/>
          <w:sz w:val="18"/>
          <w:szCs w:val="18"/>
          <w:lang w:eastAsia="pt-BR"/>
        </w:rPr>
        <w:t>) o direito de se opor a terceiros, inclusive aos</w:t>
      </w:r>
      <w:r w:rsidR="0091602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16025" w:rsidRPr="00A42731">
        <w:rPr>
          <w:rFonts w:ascii="Arial" w:eastAsia="Times New Roman" w:hAnsi="Arial" w:cs="Arial"/>
          <w:sz w:val="18"/>
          <w:szCs w:val="18"/>
          <w:lang w:eastAsia="pt-BR"/>
        </w:rPr>
        <w:t>pais, nos termos do Estatuto da Criança e d</w:t>
      </w:r>
      <w:r w:rsidR="00916025">
        <w:rPr>
          <w:rFonts w:ascii="Arial" w:eastAsia="Times New Roman" w:hAnsi="Arial" w:cs="Arial"/>
          <w:sz w:val="18"/>
          <w:szCs w:val="18"/>
          <w:lang w:eastAsia="pt-BR"/>
        </w:rPr>
        <w:t>o Adolescente (Lei nº 8.069/90) e</w:t>
      </w:r>
      <w:r w:rsidR="00916025" w:rsidRPr="00A4273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16025" w:rsidRPr="00033031">
        <w:rPr>
          <w:rFonts w:ascii="Arial" w:eastAsia="Times New Roman" w:hAnsi="Arial" w:cs="Arial"/>
          <w:bCs/>
          <w:sz w:val="18"/>
          <w:szCs w:val="18"/>
          <w:lang w:eastAsia="pt-BR"/>
        </w:rPr>
        <w:t>sujeitando-se às penas da Lei.</w:t>
      </w:r>
    </w:p>
    <w:p w14:paraId="00AF763C" w14:textId="77777777" w:rsidR="006E7A1A" w:rsidRDefault="006E7A1A" w:rsidP="00CE4B7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64762FC8" w14:textId="6370FD3A" w:rsidR="00CB2A7E" w:rsidRPr="002551E5" w:rsidRDefault="00CB2A7E" w:rsidP="00CB2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$assinaturaJuizDireito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</w:t>
      </w:r>
    </w:p>
    <w:p w14:paraId="25140890" w14:textId="77777777" w:rsidR="00CB2A7E" w:rsidRPr="00E432E4" w:rsidRDefault="00CB2A7E" w:rsidP="00CB2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E432E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(assinado eletronicamente)</w:t>
      </w:r>
    </w:p>
    <w:p w14:paraId="0C994E4A" w14:textId="77777777" w:rsidR="00CB2A7E" w:rsidRDefault="00CB2A7E" w:rsidP="00CB2A7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7187ACD" w14:textId="77777777" w:rsidR="00AB16D4" w:rsidRPr="00CE4B7C" w:rsidRDefault="00AB16D4" w:rsidP="00CB2A7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05D156B" w14:textId="77777777" w:rsidR="00CB2A7E" w:rsidRPr="00AB16D4" w:rsidRDefault="00CB2A7E" w:rsidP="00CB2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4B7C">
        <w:rPr>
          <w:rFonts w:ascii="Arial" w:eastAsia="Times New Roman" w:hAnsi="Arial" w:cs="Arial"/>
          <w:sz w:val="18"/>
          <w:szCs w:val="18"/>
          <w:lang w:eastAsia="pt-BR"/>
        </w:rPr>
        <w:t>______________________________</w:t>
      </w:r>
    </w:p>
    <w:p w14:paraId="3E0B8DFA" w14:textId="77777777" w:rsidR="00CB2A7E" w:rsidRPr="002551E5" w:rsidRDefault="00CB2A7E" w:rsidP="00CB2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1</w:t>
      </w:r>
    </w:p>
    <w:p w14:paraId="5C527D12" w14:textId="19E0FAF1" w:rsidR="00CB2A7E" w:rsidRDefault="00CB2A7E" w:rsidP="00CB2A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Compromissado</w:t>
      </w: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(a)</w:t>
      </w:r>
    </w:p>
    <w:p w14:paraId="6707BFDF" w14:textId="3F28E928" w:rsidR="001348F4" w:rsidRDefault="001348F4" w:rsidP="00CB2A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F857F78" w14:textId="77777777" w:rsidR="001348F4" w:rsidRDefault="001348F4" w:rsidP="00CB2A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793A80CC" w14:textId="77777777" w:rsidR="001348F4" w:rsidRPr="00AB16D4" w:rsidRDefault="001348F4" w:rsidP="00134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4B7C">
        <w:rPr>
          <w:rFonts w:ascii="Arial" w:eastAsia="Times New Roman" w:hAnsi="Arial" w:cs="Arial"/>
          <w:sz w:val="18"/>
          <w:szCs w:val="18"/>
          <w:lang w:eastAsia="pt-BR"/>
        </w:rPr>
        <w:t>______________________________</w:t>
      </w:r>
    </w:p>
    <w:p w14:paraId="546C1D8D" w14:textId="6360AC22" w:rsidR="001348F4" w:rsidRPr="002551E5" w:rsidRDefault="001348F4" w:rsidP="00134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2</w:t>
      </w:r>
    </w:p>
    <w:p w14:paraId="7B4DF846" w14:textId="724FE44E" w:rsidR="001348F4" w:rsidRDefault="001348F4" w:rsidP="00AB16D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Compromissado</w:t>
      </w: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(a)</w:t>
      </w:r>
    </w:p>
    <w:sectPr w:rsidR="001348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E97B3" w14:textId="77777777" w:rsidR="002F18CD" w:rsidRDefault="002F18CD" w:rsidP="006B7070">
      <w:pPr>
        <w:spacing w:after="0" w:line="240" w:lineRule="auto"/>
      </w:pPr>
      <w:r>
        <w:separator/>
      </w:r>
    </w:p>
  </w:endnote>
  <w:endnote w:type="continuationSeparator" w:id="0">
    <w:p w14:paraId="205B2F2D" w14:textId="77777777" w:rsidR="002F18CD" w:rsidRDefault="002F18CD" w:rsidP="006B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DADB7" w14:textId="77777777" w:rsidR="002F18CD" w:rsidRDefault="002F18CD" w:rsidP="006B7070">
      <w:pPr>
        <w:spacing w:after="0" w:line="240" w:lineRule="auto"/>
      </w:pPr>
      <w:r>
        <w:separator/>
      </w:r>
    </w:p>
  </w:footnote>
  <w:footnote w:type="continuationSeparator" w:id="0">
    <w:p w14:paraId="273D5D94" w14:textId="77777777" w:rsidR="002F18CD" w:rsidRDefault="002F18CD" w:rsidP="006B7070">
      <w:pPr>
        <w:spacing w:after="0" w:line="240" w:lineRule="auto"/>
      </w:pPr>
      <w:r>
        <w:continuationSeparator/>
      </w:r>
    </w:p>
  </w:footnote>
  <w:footnote w:id="1">
    <w:p w14:paraId="2635EEB7" w14:textId="7DF66B82" w:rsidR="00890391" w:rsidRPr="00CE4B7C" w:rsidRDefault="00890391" w:rsidP="00890391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CE4B7C">
        <w:rPr>
          <w:rStyle w:val="Refdenotaderodap"/>
          <w:rFonts w:ascii="Arial" w:hAnsi="Arial" w:cs="Arial"/>
          <w:sz w:val="14"/>
          <w:szCs w:val="14"/>
        </w:rPr>
        <w:footnoteRef/>
      </w:r>
      <w:r w:rsidRPr="00CE4B7C">
        <w:rPr>
          <w:rFonts w:ascii="Arial" w:hAnsi="Arial" w:cs="Arial"/>
          <w:sz w:val="14"/>
          <w:szCs w:val="14"/>
        </w:rPr>
        <w:t xml:space="preserve"> Lei nº 8.069/1990</w:t>
      </w:r>
      <w:r w:rsidR="00AB16D4" w:rsidRPr="00CE4B7C">
        <w:rPr>
          <w:rFonts w:ascii="Arial" w:hAnsi="Arial" w:cs="Arial"/>
          <w:sz w:val="14"/>
          <w:szCs w:val="14"/>
        </w:rPr>
        <w:t xml:space="preserve"> (Estatuto da Criança e do Adolescente)</w:t>
      </w:r>
      <w:r w:rsidRPr="00CE4B7C">
        <w:rPr>
          <w:rFonts w:ascii="Arial" w:hAnsi="Arial" w:cs="Arial"/>
          <w:sz w:val="14"/>
          <w:szCs w:val="14"/>
        </w:rPr>
        <w:t>: “Art. 32. Ao assumir a guarda ou a tutela, o responsável prestará compromisso de bem e fielmente desempenhar o encargo, mediante termo nos autos.”</w:t>
      </w:r>
      <w:r w:rsidR="00AB16D4" w:rsidRPr="00CE4B7C">
        <w:rPr>
          <w:rFonts w:ascii="Arial" w:hAnsi="Arial" w:cs="Arial"/>
          <w:sz w:val="14"/>
          <w:szCs w:val="14"/>
        </w:rPr>
        <w:t>.</w:t>
      </w:r>
    </w:p>
  </w:footnote>
  <w:footnote w:id="2">
    <w:p w14:paraId="1BE4C826" w14:textId="715737B0" w:rsidR="00877F0E" w:rsidRPr="00CE4B7C" w:rsidRDefault="00877F0E" w:rsidP="009C780C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CE4B7C">
        <w:rPr>
          <w:rStyle w:val="Refdenotaderodap"/>
          <w:rFonts w:ascii="Arial" w:hAnsi="Arial" w:cs="Arial"/>
          <w:sz w:val="14"/>
          <w:szCs w:val="14"/>
        </w:rPr>
        <w:footnoteRef/>
      </w:r>
      <w:r w:rsidRPr="00CE4B7C">
        <w:rPr>
          <w:rFonts w:ascii="Arial" w:hAnsi="Arial" w:cs="Arial"/>
          <w:sz w:val="14"/>
          <w:szCs w:val="14"/>
        </w:rPr>
        <w:t xml:space="preserve"> Lei nº 8.069/1990</w:t>
      </w:r>
      <w:r w:rsidR="00AB16D4" w:rsidRPr="00CE4B7C">
        <w:rPr>
          <w:rFonts w:ascii="Arial" w:hAnsi="Arial" w:cs="Arial"/>
          <w:sz w:val="14"/>
          <w:szCs w:val="14"/>
        </w:rPr>
        <w:t xml:space="preserve"> (Estatuto da Criança e do Adolescente)</w:t>
      </w:r>
      <w:r w:rsidRPr="00CE4B7C">
        <w:rPr>
          <w:rFonts w:ascii="Arial" w:hAnsi="Arial" w:cs="Arial"/>
          <w:sz w:val="14"/>
          <w:szCs w:val="14"/>
        </w:rPr>
        <w:t>: “</w:t>
      </w:r>
      <w:r w:rsidR="009C780C" w:rsidRPr="00CE4B7C">
        <w:rPr>
          <w:rFonts w:ascii="Arial" w:hAnsi="Arial" w:cs="Arial"/>
          <w:sz w:val="14"/>
          <w:szCs w:val="14"/>
        </w:rPr>
        <w:t xml:space="preserve">Art. 19. É direito da criança e do adolescente ser criado e educado no seio de sua família e, excepcionalmente, em </w:t>
      </w:r>
      <w:r w:rsidR="009C780C" w:rsidRPr="00CE4B7C">
        <w:rPr>
          <w:rFonts w:ascii="Arial" w:hAnsi="Arial" w:cs="Arial"/>
          <w:b/>
          <w:sz w:val="14"/>
          <w:szCs w:val="14"/>
        </w:rPr>
        <w:t>família substituta</w:t>
      </w:r>
      <w:r w:rsidR="009C780C" w:rsidRPr="00CE4B7C">
        <w:rPr>
          <w:rFonts w:ascii="Arial" w:hAnsi="Arial" w:cs="Arial"/>
          <w:sz w:val="14"/>
          <w:szCs w:val="14"/>
        </w:rPr>
        <w:t xml:space="preserve">, assegurada a convivência familiar e comunitária, em ambiente que garanta seu desenvolvimento integral. [...] </w:t>
      </w:r>
      <w:r w:rsidRPr="00CE4B7C">
        <w:rPr>
          <w:rFonts w:ascii="Arial" w:hAnsi="Arial" w:cs="Arial"/>
          <w:sz w:val="14"/>
          <w:szCs w:val="14"/>
        </w:rPr>
        <w:t xml:space="preserve">Art. 28. A </w:t>
      </w:r>
      <w:r w:rsidRPr="00CE4B7C">
        <w:rPr>
          <w:rFonts w:ascii="Arial" w:hAnsi="Arial" w:cs="Arial"/>
          <w:b/>
          <w:sz w:val="14"/>
          <w:szCs w:val="14"/>
        </w:rPr>
        <w:t>colocação em família substituta</w:t>
      </w:r>
      <w:r w:rsidRPr="00CE4B7C">
        <w:rPr>
          <w:rFonts w:ascii="Arial" w:hAnsi="Arial" w:cs="Arial"/>
          <w:sz w:val="14"/>
          <w:szCs w:val="14"/>
        </w:rPr>
        <w:t xml:space="preserve"> far-se-á mediante guarda, tutela ou adoção, independentemente da situação jurídica da criança ou adolescente, nos termos desta Lei.</w:t>
      </w:r>
      <w:r w:rsidR="00133A39" w:rsidRPr="00CE4B7C">
        <w:rPr>
          <w:rFonts w:ascii="Arial" w:hAnsi="Arial" w:cs="Arial"/>
          <w:sz w:val="14"/>
          <w:szCs w:val="14"/>
        </w:rPr>
        <w:t xml:space="preserve"> [...] </w:t>
      </w:r>
      <w:r w:rsidR="00B623FB" w:rsidRPr="00CE4B7C">
        <w:rPr>
          <w:rFonts w:ascii="Arial" w:hAnsi="Arial" w:cs="Arial"/>
          <w:sz w:val="14"/>
          <w:szCs w:val="14"/>
        </w:rPr>
        <w:t>Art. 101. Verificada qualquer das hipóteses previstas no art. 98, a autoridade competente poderá determinar, dentre outras, as seguintes medidas: [...] IX - colocação em família substituta.</w:t>
      </w:r>
      <w:r w:rsidRPr="00CE4B7C">
        <w:rPr>
          <w:rFonts w:ascii="Arial" w:hAnsi="Arial" w:cs="Arial"/>
          <w:sz w:val="14"/>
          <w:szCs w:val="14"/>
        </w:rPr>
        <w:t>”</w:t>
      </w:r>
      <w:r w:rsidR="00AB16D4" w:rsidRPr="00CE4B7C">
        <w:rPr>
          <w:rFonts w:ascii="Arial" w:hAnsi="Arial" w:cs="Arial"/>
          <w:sz w:val="14"/>
          <w:szCs w:val="14"/>
        </w:rPr>
        <w:t>.</w:t>
      </w:r>
    </w:p>
  </w:footnote>
  <w:footnote w:id="3">
    <w:p w14:paraId="6394FFCB" w14:textId="37E6A628" w:rsidR="00CB2A7E" w:rsidRPr="006B7070" w:rsidRDefault="00CB2A7E" w:rsidP="00CB2A7E">
      <w:pPr>
        <w:pStyle w:val="Textodenotaderodap"/>
        <w:jc w:val="both"/>
        <w:rPr>
          <w:rFonts w:ascii="Arial" w:hAnsi="Arial" w:cs="Arial"/>
        </w:rPr>
      </w:pPr>
      <w:r w:rsidRPr="00CE4B7C">
        <w:rPr>
          <w:rStyle w:val="Refdenotaderodap"/>
          <w:rFonts w:ascii="Arial" w:hAnsi="Arial" w:cs="Arial"/>
          <w:sz w:val="14"/>
          <w:szCs w:val="14"/>
        </w:rPr>
        <w:footnoteRef/>
      </w:r>
      <w:r w:rsidRPr="00CE4B7C">
        <w:rPr>
          <w:rFonts w:ascii="Arial" w:hAnsi="Arial" w:cs="Arial"/>
          <w:sz w:val="14"/>
          <w:szCs w:val="14"/>
        </w:rPr>
        <w:t xml:space="preserve"> Lei nº 8.069/1990</w:t>
      </w:r>
      <w:r w:rsidR="00AB16D4" w:rsidRPr="00CE4B7C">
        <w:rPr>
          <w:rFonts w:ascii="Arial" w:hAnsi="Arial" w:cs="Arial"/>
          <w:sz w:val="14"/>
          <w:szCs w:val="14"/>
        </w:rPr>
        <w:t xml:space="preserve"> (Estatuto da Criança e do Adolescente)</w:t>
      </w:r>
      <w:r w:rsidRPr="00CE4B7C">
        <w:rPr>
          <w:rFonts w:ascii="Arial" w:hAnsi="Arial" w:cs="Arial"/>
          <w:sz w:val="14"/>
          <w:szCs w:val="14"/>
        </w:rPr>
        <w:t>: “</w:t>
      </w:r>
      <w:r w:rsidR="00877F0E" w:rsidRPr="00CE4B7C">
        <w:rPr>
          <w:rFonts w:ascii="Arial" w:hAnsi="Arial" w:cs="Arial"/>
          <w:sz w:val="14"/>
          <w:szCs w:val="14"/>
        </w:rPr>
        <w:t xml:space="preserve">Art. 36. A </w:t>
      </w:r>
      <w:r w:rsidR="00877F0E" w:rsidRPr="00CE4B7C">
        <w:rPr>
          <w:rFonts w:ascii="Arial" w:hAnsi="Arial" w:cs="Arial"/>
          <w:b/>
          <w:sz w:val="14"/>
          <w:szCs w:val="14"/>
        </w:rPr>
        <w:t>tutela</w:t>
      </w:r>
      <w:r w:rsidR="00877F0E" w:rsidRPr="00CE4B7C">
        <w:rPr>
          <w:rFonts w:ascii="Arial" w:hAnsi="Arial" w:cs="Arial"/>
          <w:sz w:val="14"/>
          <w:szCs w:val="14"/>
        </w:rPr>
        <w:t xml:space="preserve"> será deferida, nos termos da lei civil, a pessoa de até 18 (dezoito) anos incompletos. Parágrafo único. O deferimento da tutela pressupõe a prévia decretação da perda ou suspensão do poder familiar e implica necessariamente o dever de guarda.</w:t>
      </w:r>
      <w:r w:rsidRPr="00CE4B7C">
        <w:rPr>
          <w:rFonts w:ascii="Arial" w:hAnsi="Arial" w:cs="Arial"/>
          <w:sz w:val="14"/>
          <w:szCs w:val="14"/>
        </w:rPr>
        <w:t>”</w:t>
      </w:r>
      <w:r w:rsidR="00AB16D4" w:rsidRPr="00CE4B7C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0C"/>
    <w:rsid w:val="00033031"/>
    <w:rsid w:val="0007334E"/>
    <w:rsid w:val="0008246C"/>
    <w:rsid w:val="000F6FA9"/>
    <w:rsid w:val="00133A39"/>
    <w:rsid w:val="001348F4"/>
    <w:rsid w:val="00196DF3"/>
    <w:rsid w:val="001A540C"/>
    <w:rsid w:val="001C0EA2"/>
    <w:rsid w:val="002167CA"/>
    <w:rsid w:val="002E5F90"/>
    <w:rsid w:val="002F18CD"/>
    <w:rsid w:val="00306086"/>
    <w:rsid w:val="00312B5D"/>
    <w:rsid w:val="0032382F"/>
    <w:rsid w:val="003476B8"/>
    <w:rsid w:val="00357B62"/>
    <w:rsid w:val="00381349"/>
    <w:rsid w:val="00465DB5"/>
    <w:rsid w:val="0048278E"/>
    <w:rsid w:val="00513BA2"/>
    <w:rsid w:val="005B7896"/>
    <w:rsid w:val="005C52EE"/>
    <w:rsid w:val="005F49C5"/>
    <w:rsid w:val="00601C70"/>
    <w:rsid w:val="006770E7"/>
    <w:rsid w:val="006B7070"/>
    <w:rsid w:val="006B7554"/>
    <w:rsid w:val="006E5DAB"/>
    <w:rsid w:val="006E7A1A"/>
    <w:rsid w:val="00722660"/>
    <w:rsid w:val="007E791C"/>
    <w:rsid w:val="00864597"/>
    <w:rsid w:val="00877F0E"/>
    <w:rsid w:val="00890391"/>
    <w:rsid w:val="008C492B"/>
    <w:rsid w:val="00916025"/>
    <w:rsid w:val="009170C6"/>
    <w:rsid w:val="00924AD6"/>
    <w:rsid w:val="0099620E"/>
    <w:rsid w:val="009C780C"/>
    <w:rsid w:val="00A3639B"/>
    <w:rsid w:val="00A42731"/>
    <w:rsid w:val="00AA60D6"/>
    <w:rsid w:val="00AB16D4"/>
    <w:rsid w:val="00AB47E2"/>
    <w:rsid w:val="00B623FB"/>
    <w:rsid w:val="00BA094B"/>
    <w:rsid w:val="00C07A78"/>
    <w:rsid w:val="00C17C22"/>
    <w:rsid w:val="00C43A72"/>
    <w:rsid w:val="00CB2A7E"/>
    <w:rsid w:val="00CE4B7C"/>
    <w:rsid w:val="00CF7323"/>
    <w:rsid w:val="00D5281C"/>
    <w:rsid w:val="00DA4186"/>
    <w:rsid w:val="00DA5E5A"/>
    <w:rsid w:val="00DD05AD"/>
    <w:rsid w:val="00E432E4"/>
    <w:rsid w:val="00E64D96"/>
    <w:rsid w:val="00F02BEA"/>
    <w:rsid w:val="00F7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6BEE"/>
  <w15:chartTrackingRefBased/>
  <w15:docId w15:val="{3465DF9A-849E-481C-AC86-F0B47E57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7334E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B707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B707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B7070"/>
    <w:rPr>
      <w:vertAlign w:val="superscript"/>
    </w:rPr>
  </w:style>
  <w:style w:type="paragraph" w:customStyle="1" w:styleId="texto2">
    <w:name w:val="texto2"/>
    <w:basedOn w:val="Normal"/>
    <w:rsid w:val="0032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01C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1C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1C7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1C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1C7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C70"/>
    <w:rPr>
      <w:rFonts w:ascii="Segoe UI" w:hAnsi="Segoe UI" w:cs="Segoe UI"/>
      <w:sz w:val="18"/>
      <w:szCs w:val="18"/>
    </w:rPr>
  </w:style>
  <w:style w:type="paragraph" w:customStyle="1" w:styleId="artart">
    <w:name w:val="artart"/>
    <w:basedOn w:val="Normal"/>
    <w:rsid w:val="002F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AB1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B01C-174D-4482-960D-9391FEBC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Carolina Foltran Miranda</cp:lastModifiedBy>
  <cp:revision>5</cp:revision>
  <dcterms:created xsi:type="dcterms:W3CDTF">2022-04-05T21:32:00Z</dcterms:created>
  <dcterms:modified xsi:type="dcterms:W3CDTF">2023-06-30T18:12:00Z</dcterms:modified>
</cp:coreProperties>
</file>