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EDFE" w14:textId="30BE5203" w:rsidR="00D2660D" w:rsidRPr="00D2660D" w:rsidRDefault="00D2660D" w:rsidP="00D2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660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2660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25801EC3" w14:textId="77777777" w:rsidR="00D2660D" w:rsidRPr="00D2660D" w:rsidRDefault="00D2660D" w:rsidP="00D2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660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2660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F28F17C" w14:textId="77777777" w:rsidR="00D2660D" w:rsidRPr="00D2660D" w:rsidRDefault="00D2660D" w:rsidP="00D2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660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2660D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2C4ADF7" w14:textId="105D0F4A" w:rsidR="00AD7F24" w:rsidRDefault="00D2660D" w:rsidP="00D266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E67912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E67912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A0456A" w:rsidRPr="00E67912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E6791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E6791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E6791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E67912">
        <w:rPr>
          <w:rFonts w:ascii="Arial" w:eastAsia="Times New Roman" w:hAnsi="Arial" w:cs="Arial"/>
          <w:lang w:eastAsia="pt-BR"/>
        </w:rPr>
        <w:br/>
      </w:r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50E07E17" w14:textId="39F8A452" w:rsidR="00D2660D" w:rsidRPr="00D2660D" w:rsidRDefault="00D2660D" w:rsidP="00D26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</w:t>
      </w:r>
      <w:r w:rsidR="00AD7F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orio.getDescrevePrazo</w:t>
      </w:r>
      <w:proofErr w:type="spellEnd"/>
      <w:proofErr w:type="gramEnd"/>
      <w:r w:rsidR="00AD7F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</w:t>
      </w:r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Prazo: $</w:t>
      </w:r>
      <w:proofErr w:type="spellStart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1E342FF0" w14:textId="77777777" w:rsidR="00D2660D" w:rsidRPr="00E67912" w:rsidRDefault="00D2660D" w:rsidP="00D266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C25665A" w14:textId="32C5FCB9" w:rsidR="008B27DC" w:rsidRDefault="008B27DC" w:rsidP="008B27D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(),</w:t>
      </w:r>
    </w:p>
    <w:p w14:paraId="707D045E" w14:textId="77777777" w:rsidR="00873639" w:rsidRDefault="00873639" w:rsidP="008B2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642A53D9" w14:textId="5D204753" w:rsidR="005564E8" w:rsidRDefault="00AD7F24" w:rsidP="005564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A49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MANDA</w:t>
      </w:r>
      <w:r w:rsidRPr="00FA49E0">
        <w:rPr>
          <w:rFonts w:ascii="Arial" w:eastAsia="Times New Roman" w:hAnsi="Arial" w:cs="Arial"/>
          <w:sz w:val="18"/>
          <w:szCs w:val="18"/>
          <w:lang w:eastAsia="pt-BR"/>
        </w:rPr>
        <w:t xml:space="preserve"> ao(à) </w:t>
      </w:r>
      <w:r w:rsidRPr="00FA49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Senhor(a) Oficial do </w:t>
      </w:r>
      <w:proofErr w:type="spellStart"/>
      <w:r w:rsidRPr="00FA49E0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Xº</w:t>
      </w:r>
      <w:proofErr w:type="spellEnd"/>
      <w:r w:rsidRPr="00FA49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Serviço de Registro Civil das Pessoas Naturais da Comarca de </w:t>
      </w:r>
      <w:r w:rsidRPr="00FA49E0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XXX</w:t>
      </w:r>
      <w:r w:rsidRPr="00FA49E0">
        <w:rPr>
          <w:rFonts w:ascii="Arial" w:eastAsia="Times New Roman" w:hAnsi="Arial" w:cs="Arial"/>
          <w:sz w:val="18"/>
          <w:szCs w:val="18"/>
          <w:lang w:eastAsia="pt-BR"/>
        </w:rPr>
        <w:t xml:space="preserve"> que proceda </w:t>
      </w:r>
      <w:r w:rsidRPr="004E5C71">
        <w:rPr>
          <w:rFonts w:ascii="Arial" w:eastAsia="Times New Roman" w:hAnsi="Arial" w:cs="Arial"/>
          <w:sz w:val="18"/>
          <w:szCs w:val="18"/>
          <w:lang w:eastAsia="pt-BR"/>
        </w:rPr>
        <w:t>à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26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INSCRIÇÃO DE SENTENÇA DE ADOÇÃO</w:t>
      </w:r>
      <w:r w:rsidR="00337421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="005F542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B62662" w:rsidRPr="00B62662">
        <w:rPr>
          <w:rFonts w:ascii="Arial" w:eastAsia="Times New Roman" w:hAnsi="Arial" w:cs="Arial"/>
          <w:sz w:val="18"/>
          <w:szCs w:val="18"/>
          <w:lang w:eastAsia="pt-BR"/>
        </w:rPr>
        <w:t xml:space="preserve">no Livro “A” do </w:t>
      </w:r>
      <w:r w:rsidR="00CE7604">
        <w:rPr>
          <w:rFonts w:ascii="Arial" w:eastAsia="Times New Roman" w:hAnsi="Arial" w:cs="Arial"/>
          <w:sz w:val="18"/>
          <w:szCs w:val="18"/>
          <w:lang w:eastAsia="pt-BR"/>
        </w:rPr>
        <w:t>r</w:t>
      </w:r>
      <w:r w:rsidR="00B62662" w:rsidRPr="00B62662">
        <w:rPr>
          <w:rFonts w:ascii="Arial" w:eastAsia="Times New Roman" w:hAnsi="Arial" w:cs="Arial"/>
          <w:sz w:val="18"/>
          <w:szCs w:val="18"/>
          <w:lang w:eastAsia="pt-BR"/>
        </w:rPr>
        <w:t>eferido Serviço do Registro Civil</w:t>
      </w:r>
      <w:r w:rsidR="00E6791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B62662" w:rsidRPr="00B6266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564E8">
        <w:rPr>
          <w:rFonts w:ascii="Arial" w:eastAsia="Times New Roman" w:hAnsi="Arial" w:cs="Arial"/>
          <w:sz w:val="18"/>
          <w:szCs w:val="18"/>
          <w:lang w:eastAsia="pt-BR"/>
        </w:rPr>
        <w:t>por meio do</w:t>
      </w:r>
      <w:r w:rsidR="00B62662" w:rsidRPr="00B6266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626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REGISTRO DE NOVO </w:t>
      </w:r>
      <w:r w:rsidR="00B62662" w:rsidRPr="00B626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ASSENTO DE NASCIMENTO</w:t>
      </w:r>
      <w:r w:rsidR="00B62662" w:rsidRPr="00FA49E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62662">
        <w:rPr>
          <w:rFonts w:ascii="Arial" w:eastAsia="Times New Roman" w:hAnsi="Arial" w:cs="Arial"/>
          <w:sz w:val="18"/>
          <w:szCs w:val="18"/>
          <w:lang w:eastAsia="pt-BR"/>
        </w:rPr>
        <w:t xml:space="preserve">para </w:t>
      </w:r>
      <w:r w:rsidR="005F5425">
        <w:rPr>
          <w:rFonts w:ascii="Arial" w:eastAsia="Times New Roman" w:hAnsi="Arial" w:cs="Arial"/>
          <w:sz w:val="18"/>
          <w:szCs w:val="18"/>
          <w:lang w:eastAsia="pt-BR"/>
        </w:rPr>
        <w:t>o(a) adotad</w:t>
      </w:r>
      <w:r w:rsidR="00CE7604">
        <w:rPr>
          <w:rFonts w:ascii="Arial" w:eastAsia="Times New Roman" w:hAnsi="Arial" w:cs="Arial"/>
          <w:sz w:val="18"/>
          <w:szCs w:val="18"/>
          <w:lang w:eastAsia="pt-BR"/>
        </w:rPr>
        <w:t>o(</w:t>
      </w:r>
      <w:r w:rsidR="005F5425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CE760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5564E8">
        <w:rPr>
          <w:rFonts w:ascii="Arial" w:eastAsia="Times New Roman" w:hAnsi="Arial" w:cs="Arial"/>
          <w:sz w:val="18"/>
          <w:szCs w:val="18"/>
          <w:lang w:eastAsia="pt-BR"/>
        </w:rPr>
        <w:t xml:space="preserve"> menor de idade</w:t>
      </w:r>
      <w:r w:rsidR="00CE7604">
        <w:rPr>
          <w:rFonts w:ascii="Arial" w:eastAsia="Times New Roman" w:hAnsi="Arial" w:cs="Arial"/>
          <w:sz w:val="18"/>
          <w:szCs w:val="18"/>
          <w:lang w:eastAsia="pt-BR"/>
        </w:rPr>
        <w:t xml:space="preserve"> neste mesmo Serviço</w:t>
      </w:r>
      <w:r w:rsidR="005564E8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</w:p>
    <w:p w14:paraId="22BD0406" w14:textId="7C396ED4" w:rsidR="005F5425" w:rsidRDefault="005564E8" w:rsidP="005564E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564E8">
        <w:rPr>
          <w:rFonts w:ascii="Arial" w:eastAsia="Times New Roman" w:hAnsi="Arial" w:cs="Arial"/>
          <w:sz w:val="18"/>
          <w:szCs w:val="18"/>
          <w:lang w:eastAsia="pt-BR"/>
        </w:rPr>
        <w:t>Ainda,</w:t>
      </w:r>
      <w:r w:rsidR="005F542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564E8">
        <w:rPr>
          <w:rFonts w:ascii="Arial" w:eastAsia="Times New Roman" w:hAnsi="Arial" w:cs="Arial"/>
          <w:b/>
          <w:sz w:val="18"/>
          <w:szCs w:val="18"/>
          <w:lang w:eastAsia="pt-BR"/>
        </w:rPr>
        <w:t>MANDA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ao Senhor(a) Oficial do </w:t>
      </w:r>
      <w:proofErr w:type="spellStart"/>
      <w:r w:rsidRPr="00FA49E0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Xº</w:t>
      </w:r>
      <w:proofErr w:type="spellEnd"/>
      <w:r w:rsidRPr="00FA49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Serviço de Registro Civil das Pessoas Naturais da Comarca de </w:t>
      </w:r>
      <w:r w:rsidRPr="00FA49E0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XXX</w:t>
      </w:r>
      <w:r w:rsidRPr="005564E8">
        <w:rPr>
          <w:rFonts w:ascii="Arial" w:eastAsia="Times New Roman" w:hAnsi="Arial" w:cs="Arial"/>
          <w:bCs/>
          <w:sz w:val="18"/>
          <w:szCs w:val="18"/>
          <w:lang w:eastAsia="pt-BR"/>
        </w:rPr>
        <w:t>, serviço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em que foi registrado originalmente o nascimento do(a) adotado(a) menor de idade, que proceda</w:t>
      </w:r>
      <w:r w:rsidR="005F5425" w:rsidRPr="00D2660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5F5425" w:rsidRPr="00D2660D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="005F5425" w:rsidRPr="005F542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CANCELAMENTO DO REGISTRO </w:t>
      </w:r>
      <w:r w:rsidR="00CE760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DO </w:t>
      </w:r>
      <w:r w:rsidR="00CE7604" w:rsidRPr="00B626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ASSENTO DE NASCIMENTO</w:t>
      </w:r>
      <w:r w:rsidR="00CE7604" w:rsidRPr="005F542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5F5425" w:rsidRPr="005F542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ORIGINAL</w:t>
      </w:r>
      <w:r w:rsidR="00893535" w:rsidRPr="00893535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2"/>
      </w:r>
      <w:r w:rsidR="005F542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66466F2" w14:textId="77777777" w:rsidR="005F5425" w:rsidRDefault="005F5425" w:rsidP="00AD7F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C2AF0B1" w14:textId="0C72C687" w:rsidR="005F5425" w:rsidRPr="004E66FF" w:rsidRDefault="005F5425" w:rsidP="005F542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bookmarkStart w:id="3" w:name="_Hlk97739684"/>
      <w:r w:rsidRPr="004E66F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Adotado(a)</w:t>
      </w:r>
      <w:r w:rsidR="005564E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Menor de Idade</w:t>
      </w:r>
      <w:r w:rsidRPr="004E66F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B7558" w:rsidRPr="00DB75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DB7558" w:rsidRPr="00DB7558">
        <w:rPr>
          <w:rFonts w:ascii="Arial" w:eastAsia="Times New Roman" w:hAnsi="Arial" w:cs="Arial"/>
          <w:sz w:val="18"/>
          <w:szCs w:val="18"/>
          <w:lang w:eastAsia="pt-BR"/>
        </w:rPr>
        <w:t>parteSelecionadaDadosNascimento</w:t>
      </w:r>
      <w:proofErr w:type="spellEnd"/>
    </w:p>
    <w:p w14:paraId="00A1E71A" w14:textId="51140A3C" w:rsidR="007004B9" w:rsidRPr="004E66FF" w:rsidRDefault="007004B9" w:rsidP="007004B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bookmarkStart w:id="4" w:name="_Hlk97739710"/>
      <w:bookmarkEnd w:id="3"/>
      <w:r w:rsidRPr="004E66FF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Filiação </w:t>
      </w:r>
      <w:r w:rsidRPr="004E66F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Materna:</w:t>
      </w:r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67B3B" w:rsidRPr="00C67B3B">
        <w:rPr>
          <w:rFonts w:ascii="Arial" w:hAnsi="Arial" w:cs="Arial"/>
          <w:bCs/>
          <w:sz w:val="18"/>
          <w:szCs w:val="18"/>
        </w:rPr>
        <w:t>$</w:t>
      </w:r>
      <w:proofErr w:type="spellStart"/>
      <w:r w:rsidR="00C67B3B" w:rsidRPr="00C67B3B">
        <w:rPr>
          <w:rFonts w:ascii="Arial" w:hAnsi="Arial" w:cs="Arial"/>
          <w:bCs/>
          <w:sz w:val="18"/>
          <w:szCs w:val="18"/>
        </w:rPr>
        <w:t>PartePoloAtivoCompleto</w:t>
      </w:r>
      <w:proofErr w:type="spellEnd"/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D23401">
        <w:rPr>
          <w:rFonts w:ascii="Arial" w:eastAsia="Times New Roman" w:hAnsi="Arial" w:cs="Arial"/>
          <w:sz w:val="18"/>
          <w:szCs w:val="18"/>
          <w:lang w:eastAsia="pt-BR"/>
        </w:rPr>
        <w:t xml:space="preserve">profissão </w:t>
      </w:r>
      <w:r w:rsidR="00D23401" w:rsidRPr="004E66F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="00D2340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</w:t>
      </w:r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natural de </w:t>
      </w:r>
      <w:r w:rsidRPr="004E66F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D23401">
        <w:rPr>
          <w:rFonts w:ascii="Arial" w:eastAsia="Times New Roman" w:hAnsi="Arial" w:cs="Arial"/>
          <w:sz w:val="18"/>
          <w:szCs w:val="18"/>
          <w:lang w:eastAsia="pt-BR"/>
        </w:rPr>
        <w:t xml:space="preserve">nascida em </w:t>
      </w:r>
      <w:r w:rsidR="00D23401" w:rsidRPr="004E66F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D2340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/XX/XXXX </w:t>
      </w:r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e com avós </w:t>
      </w:r>
      <w:r w:rsidRPr="004E66F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maternos XXX </w:t>
      </w:r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e </w:t>
      </w:r>
      <w:r w:rsidRPr="004E66F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</w:p>
    <w:bookmarkEnd w:id="4"/>
    <w:p w14:paraId="4C196802" w14:textId="18A214C4" w:rsidR="007004B9" w:rsidRPr="004E66FF" w:rsidRDefault="007004B9" w:rsidP="005F542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4E66FF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Filiação </w:t>
      </w:r>
      <w:r w:rsidRPr="004E66F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Paterna:</w:t>
      </w:r>
      <w:r w:rsidRPr="004E66FF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bookmarkStart w:id="5" w:name="_Hlk97732963"/>
      <w:r w:rsidR="00D23401" w:rsidRPr="00C67B3B">
        <w:rPr>
          <w:rFonts w:ascii="Arial" w:hAnsi="Arial" w:cs="Arial"/>
          <w:bCs/>
          <w:sz w:val="18"/>
          <w:szCs w:val="18"/>
        </w:rPr>
        <w:t>$</w:t>
      </w:r>
      <w:proofErr w:type="spellStart"/>
      <w:r w:rsidR="00D23401" w:rsidRPr="00C67B3B">
        <w:rPr>
          <w:rFonts w:ascii="Arial" w:hAnsi="Arial" w:cs="Arial"/>
          <w:bCs/>
          <w:sz w:val="18"/>
          <w:szCs w:val="18"/>
        </w:rPr>
        <w:t>PartePoloAtivoCompleto</w:t>
      </w:r>
      <w:proofErr w:type="spellEnd"/>
      <w:r w:rsidR="00D23401"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D23401">
        <w:rPr>
          <w:rFonts w:ascii="Arial" w:eastAsia="Times New Roman" w:hAnsi="Arial" w:cs="Arial"/>
          <w:sz w:val="18"/>
          <w:szCs w:val="18"/>
          <w:lang w:eastAsia="pt-BR"/>
        </w:rPr>
        <w:t xml:space="preserve">profissão </w:t>
      </w:r>
      <w:r w:rsidR="00D23401" w:rsidRPr="004E66F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="00D2340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</w:t>
      </w:r>
      <w:r w:rsidR="00D23401"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natural de </w:t>
      </w:r>
      <w:r w:rsidR="00D23401" w:rsidRPr="004E66F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="00D23401"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D23401">
        <w:rPr>
          <w:rFonts w:ascii="Arial" w:eastAsia="Times New Roman" w:hAnsi="Arial" w:cs="Arial"/>
          <w:sz w:val="18"/>
          <w:szCs w:val="18"/>
          <w:lang w:eastAsia="pt-BR"/>
        </w:rPr>
        <w:t>nascid</w:t>
      </w:r>
      <w:r w:rsidR="00EF1F11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D23401">
        <w:rPr>
          <w:rFonts w:ascii="Arial" w:eastAsia="Times New Roman" w:hAnsi="Arial" w:cs="Arial"/>
          <w:sz w:val="18"/>
          <w:szCs w:val="18"/>
          <w:lang w:eastAsia="pt-BR"/>
        </w:rPr>
        <w:t xml:space="preserve"> em </w:t>
      </w:r>
      <w:r w:rsidR="00D23401" w:rsidRPr="004E66F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D2340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/XX/XXXX </w:t>
      </w:r>
      <w:bookmarkEnd w:id="5"/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e com avós </w:t>
      </w:r>
      <w:r w:rsidRPr="004E66F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paternos XXX </w:t>
      </w:r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e </w:t>
      </w:r>
      <w:r w:rsidRPr="004E66F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</w:p>
    <w:p w14:paraId="7BD7E763" w14:textId="090CD244" w:rsidR="007004B9" w:rsidRPr="004E66FF" w:rsidRDefault="007004B9" w:rsidP="005F542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4E66FF">
        <w:rPr>
          <w:rFonts w:ascii="Arial" w:eastAsia="Times New Roman" w:hAnsi="Arial" w:cs="Arial"/>
          <w:b/>
          <w:sz w:val="18"/>
          <w:szCs w:val="18"/>
          <w:lang w:eastAsia="pt-BR"/>
        </w:rPr>
        <w:t>Nova Grafia do Nome do(a) Adotado(a):</w:t>
      </w:r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E66F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</w:t>
      </w:r>
    </w:p>
    <w:p w14:paraId="19B05CDE" w14:textId="77777777" w:rsidR="007004B9" w:rsidRPr="004E66FF" w:rsidRDefault="007004B9" w:rsidP="005F542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58089147" w14:textId="77777777" w:rsidR="005F5425" w:rsidRPr="004E66FF" w:rsidRDefault="005F5425" w:rsidP="005F54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6" w:name="_Hlk97739763"/>
      <w:r w:rsidRPr="004E66F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da Sentença:</w:t>
      </w:r>
    </w:p>
    <w:p w14:paraId="10B49282" w14:textId="6DEFE0A1" w:rsidR="005F5425" w:rsidRPr="004E66FF" w:rsidRDefault="005F5425" w:rsidP="005F54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Nome </w:t>
      </w:r>
      <w:proofErr w:type="gramStart"/>
      <w:r w:rsidRPr="004E66FF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4E66FF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4E66FF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4E66FF">
        <w:rPr>
          <w:rFonts w:ascii="Arial" w:eastAsia="Times New Roman" w:hAnsi="Arial" w:cs="Arial"/>
          <w:sz w:val="18"/>
          <w:szCs w:val="18"/>
          <w:lang w:eastAsia="pt-BR"/>
        </w:rPr>
        <w:t>): $!</w:t>
      </w:r>
      <w:proofErr w:type="spellStart"/>
      <w:r w:rsidRPr="004E66FF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4E66F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E66FF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4E66FF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C00EDF">
        <w:rPr>
          <w:rFonts w:ascii="Arial" w:eastAsia="Times New Roman" w:hAnsi="Arial" w:cs="Arial"/>
          <w:sz w:val="18"/>
          <w:szCs w:val="18"/>
          <w:lang w:eastAsia="pt-BR"/>
        </w:rPr>
        <w:t xml:space="preserve"> da </w:t>
      </w:r>
      <w:r w:rsidRPr="004E66F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E66FF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4E66FF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7A654549" w14:textId="77777777" w:rsidR="005F5425" w:rsidRPr="004E66FF" w:rsidRDefault="005F5425" w:rsidP="005F5425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8"/>
          <w:szCs w:val="18"/>
          <w:lang w:eastAsia="pt-BR"/>
        </w:rPr>
      </w:pPr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Data da Sentença: </w:t>
      </w:r>
      <w:r w:rsidRPr="004E66FF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XX/XX/202X</w:t>
      </w:r>
    </w:p>
    <w:p w14:paraId="1A200D57" w14:textId="77777777" w:rsidR="005F5425" w:rsidRPr="004E66FF" w:rsidRDefault="005F5425" w:rsidP="005F54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E66FF">
        <w:rPr>
          <w:rFonts w:ascii="Arial" w:eastAsia="Times New Roman" w:hAnsi="Arial" w:cs="Arial"/>
          <w:sz w:val="18"/>
          <w:szCs w:val="18"/>
          <w:lang w:eastAsia="pt-BR"/>
        </w:rPr>
        <w:t>Data do Trânsito em Julgado: $</w:t>
      </w:r>
      <w:proofErr w:type="spellStart"/>
      <w:r w:rsidRPr="004E66FF">
        <w:rPr>
          <w:rFonts w:ascii="Arial" w:eastAsia="Times New Roman" w:hAnsi="Arial" w:cs="Arial"/>
          <w:sz w:val="18"/>
          <w:szCs w:val="18"/>
          <w:lang w:eastAsia="pt-BR"/>
        </w:rPr>
        <w:t>autosDataTransitoJulgado</w:t>
      </w:r>
      <w:proofErr w:type="spellEnd"/>
    </w:p>
    <w:p w14:paraId="5AAC73FB" w14:textId="18B3511C" w:rsidR="005F5425" w:rsidRPr="004E66FF" w:rsidRDefault="005F5425" w:rsidP="005F54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E66FF">
        <w:rPr>
          <w:rFonts w:ascii="Arial" w:eastAsia="Times New Roman" w:hAnsi="Arial" w:cs="Arial"/>
          <w:sz w:val="18"/>
          <w:szCs w:val="18"/>
          <w:lang w:eastAsia="pt-BR"/>
        </w:rPr>
        <w:t>A sentença</w:t>
      </w:r>
      <w:r w:rsidR="006E651F">
        <w:rPr>
          <w:rFonts w:ascii="Arial" w:eastAsia="Times New Roman" w:hAnsi="Arial" w:cs="Arial"/>
          <w:sz w:val="18"/>
          <w:szCs w:val="18"/>
          <w:lang w:eastAsia="pt-BR"/>
        </w:rPr>
        <w:t xml:space="preserve"> proferida no mov.</w:t>
      </w:r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E651F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</w:t>
      </w:r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 servirá de instrumento para registro no Serviço de Registro Civil das Pessoas Naturais, por força legal.</w:t>
      </w:r>
    </w:p>
    <w:p w14:paraId="24EA58ED" w14:textId="77777777" w:rsidR="005F5425" w:rsidRPr="004E66FF" w:rsidRDefault="005F5425" w:rsidP="005F542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D622F6C" w14:textId="707AF013" w:rsidR="005F5425" w:rsidRPr="004E66FF" w:rsidRDefault="005F5425" w:rsidP="005F54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E66F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Registro </w:t>
      </w:r>
      <w:r w:rsidR="00B62662" w:rsidRPr="004E66F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Original </w:t>
      </w:r>
      <w:r w:rsidRPr="004E66F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 Nascimento do(a) </w:t>
      </w:r>
      <w:r w:rsidR="00B62662" w:rsidRPr="004E66F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Adotad</w:t>
      </w:r>
      <w:r w:rsidRPr="004E66F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o(a):</w:t>
      </w:r>
      <w:r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AC22C55" w14:textId="323B68D4" w:rsidR="005F5425" w:rsidRPr="004E66FF" w:rsidRDefault="00B62662" w:rsidP="005F5425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8"/>
          <w:szCs w:val="18"/>
          <w:lang w:eastAsia="pt-BR"/>
        </w:rPr>
      </w:pPr>
      <w:r w:rsidRPr="004E66FF">
        <w:rPr>
          <w:rFonts w:ascii="Arial" w:eastAsia="Times New Roman" w:hAnsi="Arial" w:cs="Arial"/>
          <w:sz w:val="18"/>
          <w:szCs w:val="18"/>
          <w:lang w:eastAsia="pt-BR"/>
        </w:rPr>
        <w:t>Deverá ser procedido o cancelamento</w:t>
      </w:r>
      <w:r w:rsidR="005F5425"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 do assento de nascimento feito sob registro </w:t>
      </w:r>
      <w:r w:rsidR="005F5425" w:rsidRPr="004E66F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00.000</w:t>
      </w:r>
      <w:r w:rsidR="005F5425"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, folhas </w:t>
      </w:r>
      <w:r w:rsidR="005F5425" w:rsidRPr="004E66F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000</w:t>
      </w:r>
      <w:r w:rsidR="005F5425" w:rsidRPr="004E66FF">
        <w:rPr>
          <w:rFonts w:ascii="Arial" w:eastAsia="Times New Roman" w:hAnsi="Arial" w:cs="Arial"/>
          <w:sz w:val="18"/>
          <w:szCs w:val="18"/>
          <w:lang w:eastAsia="pt-BR"/>
        </w:rPr>
        <w:t>, do livro</w:t>
      </w:r>
      <w:r w:rsidR="005F5425" w:rsidRPr="004E66F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A-000 </w:t>
      </w:r>
      <w:r w:rsidR="005F5425"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do referido </w:t>
      </w:r>
      <w:proofErr w:type="spellStart"/>
      <w:r w:rsidR="00CE7604" w:rsidRPr="004E66FF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Xº</w:t>
      </w:r>
      <w:proofErr w:type="spellEnd"/>
      <w:r w:rsidR="00CE7604" w:rsidRPr="004E66FF">
        <w:rPr>
          <w:rFonts w:ascii="Arial" w:eastAsia="Times New Roman" w:hAnsi="Arial" w:cs="Arial"/>
          <w:sz w:val="18"/>
          <w:szCs w:val="18"/>
          <w:lang w:eastAsia="pt-BR"/>
        </w:rPr>
        <w:t xml:space="preserve"> Serviço de Registro Civil das Pessoas Naturais da Comarca de </w:t>
      </w:r>
      <w:r w:rsidR="00CE7604" w:rsidRPr="004E66FF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="005F5425" w:rsidRPr="004E66FF">
        <w:rPr>
          <w:rFonts w:ascii="Arial" w:eastAsia="Times New Roman" w:hAnsi="Arial" w:cs="Arial"/>
          <w:sz w:val="18"/>
          <w:szCs w:val="18"/>
          <w:lang w:eastAsia="pt-BR"/>
        </w:rPr>
        <w:t>, devendo ser realizadas as comunicações necessárias.</w:t>
      </w:r>
    </w:p>
    <w:p w14:paraId="162B9A83" w14:textId="77777777" w:rsidR="005F5425" w:rsidRPr="00AC5A5F" w:rsidRDefault="005F5425" w:rsidP="005F542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1D36111" w14:textId="506794A5" w:rsidR="005F5425" w:rsidRPr="00AC5A5F" w:rsidRDefault="00567B36" w:rsidP="005F54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E67912">
        <w:rPr>
          <w:rFonts w:ascii="Arial" w:eastAsia="Times New Roman" w:hAnsi="Arial" w:cs="Arial"/>
          <w:sz w:val="18"/>
          <w:szCs w:val="18"/>
          <w:lang w:eastAsia="pt-BR"/>
        </w:rPr>
        <w:t>s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referido</w:t>
      </w:r>
      <w:r w:rsidR="00E67912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="00893535" w:rsidRPr="00AC5A5F">
        <w:rPr>
          <w:rFonts w:ascii="Arial" w:eastAsia="Times New Roman" w:hAnsi="Arial" w:cs="Arial"/>
          <w:sz w:val="18"/>
          <w:szCs w:val="18"/>
          <w:lang w:eastAsia="pt-BR"/>
        </w:rPr>
        <w:t xml:space="preserve"> registro e cancelamento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são </w:t>
      </w:r>
      <w:r w:rsidRPr="00E67912">
        <w:rPr>
          <w:rFonts w:ascii="Arial" w:eastAsia="Times New Roman" w:hAnsi="Arial" w:cs="Arial"/>
          <w:b/>
          <w:sz w:val="18"/>
          <w:szCs w:val="18"/>
          <w:lang w:eastAsia="pt-BR"/>
        </w:rPr>
        <w:t>gratuito</w:t>
      </w:r>
      <w:r w:rsidR="005F5425" w:rsidRPr="00E67912">
        <w:rPr>
          <w:rFonts w:ascii="Arial" w:eastAsia="Times New Roman" w:hAnsi="Arial" w:cs="Arial"/>
          <w:b/>
          <w:sz w:val="18"/>
          <w:szCs w:val="18"/>
          <w:lang w:eastAsia="pt-BR"/>
        </w:rPr>
        <w:t>s</w:t>
      </w:r>
      <w:r w:rsidR="005F5425" w:rsidRPr="00AC5A5F">
        <w:rPr>
          <w:rFonts w:ascii="Arial" w:eastAsia="Times New Roman" w:hAnsi="Arial" w:cs="Arial"/>
          <w:sz w:val="18"/>
          <w:szCs w:val="18"/>
          <w:lang w:eastAsia="pt-BR"/>
        </w:rPr>
        <w:t xml:space="preserve"> conforme determinação legal</w:t>
      </w:r>
      <w:r w:rsidR="005F5425" w:rsidRPr="00AC5A5F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3"/>
      </w:r>
      <w:r w:rsidR="005F5425" w:rsidRPr="00AC5A5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bookmarkEnd w:id="6"/>
    <w:p w14:paraId="23F5384F" w14:textId="77777777" w:rsidR="00893535" w:rsidRPr="00AC5A5F" w:rsidRDefault="00893535" w:rsidP="008935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29C27A2" w14:textId="715F1C34" w:rsidR="00893535" w:rsidRPr="00AC5A5F" w:rsidRDefault="00893535" w:rsidP="008935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C5A5F">
        <w:rPr>
          <w:rFonts w:ascii="Arial" w:eastAsia="Times New Roman" w:hAnsi="Arial" w:cs="Arial"/>
          <w:sz w:val="18"/>
          <w:szCs w:val="18"/>
          <w:lang w:eastAsia="pt-BR"/>
        </w:rPr>
        <w:t xml:space="preserve">Solicito, por fim, o envio de resposta com a comprovação do cumprimento da determinação judicial através do envio de cópia digital da </w:t>
      </w:r>
      <w:r w:rsidRPr="00AC5A5F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certidão </w:t>
      </w:r>
      <w:r w:rsidR="00E23BE6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do novo </w:t>
      </w:r>
      <w:r w:rsidR="00E23BE6" w:rsidRPr="00AC5A5F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registro </w:t>
      </w:r>
      <w:r w:rsidRPr="00AC5A5F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de nascimento </w:t>
      </w:r>
      <w:r w:rsidR="00FF3EC0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sem qualquer menção da existência </w:t>
      </w:r>
      <w:r w:rsidR="00E23BE6">
        <w:rPr>
          <w:rFonts w:ascii="Arial" w:eastAsia="Times New Roman" w:hAnsi="Arial" w:cs="Arial"/>
          <w:sz w:val="18"/>
          <w:szCs w:val="18"/>
          <w:u w:val="single"/>
          <w:lang w:eastAsia="pt-BR"/>
        </w:rPr>
        <w:t>sobre a origem do ato</w:t>
      </w:r>
      <w:r w:rsidR="00E23BE6">
        <w:rPr>
          <w:rStyle w:val="Refdenotaderodap"/>
          <w:rFonts w:ascii="Arial" w:eastAsia="Times New Roman" w:hAnsi="Arial" w:cs="Arial"/>
          <w:sz w:val="18"/>
          <w:szCs w:val="18"/>
          <w:u w:val="single"/>
          <w:lang w:eastAsia="pt-BR"/>
        </w:rPr>
        <w:footnoteReference w:id="4"/>
      </w:r>
      <w:r w:rsidRPr="00AC5A5F">
        <w:rPr>
          <w:rFonts w:ascii="Arial" w:eastAsia="Times New Roman" w:hAnsi="Arial" w:cs="Arial"/>
          <w:sz w:val="18"/>
          <w:szCs w:val="18"/>
          <w:lang w:eastAsia="pt-BR"/>
        </w:rPr>
        <w:t xml:space="preserve">, por meio eletrônico </w:t>
      </w:r>
      <w:r w:rsidR="006E651F">
        <w:rPr>
          <w:rFonts w:ascii="Arial" w:eastAsia="Times New Roman" w:hAnsi="Arial" w:cs="Arial"/>
          <w:sz w:val="18"/>
          <w:szCs w:val="18"/>
          <w:lang w:eastAsia="pt-BR"/>
        </w:rPr>
        <w:t xml:space="preserve">através do Sistema </w:t>
      </w:r>
      <w:proofErr w:type="spellStart"/>
      <w:r w:rsidR="006E651F">
        <w:rPr>
          <w:rFonts w:ascii="Arial" w:eastAsia="Times New Roman" w:hAnsi="Arial" w:cs="Arial"/>
          <w:sz w:val="18"/>
          <w:szCs w:val="18"/>
          <w:lang w:eastAsia="pt-BR"/>
        </w:rPr>
        <w:t>Projudi</w:t>
      </w:r>
      <w:proofErr w:type="spellEnd"/>
      <w:r w:rsidR="006E651F">
        <w:rPr>
          <w:rFonts w:ascii="Arial" w:eastAsia="Times New Roman" w:hAnsi="Arial" w:cs="Arial"/>
          <w:sz w:val="18"/>
          <w:szCs w:val="18"/>
          <w:lang w:eastAsia="pt-BR"/>
        </w:rPr>
        <w:t>, na forma estabelecida pela Instrução Normativa Conjunta nº 136/2023-GCJ/GC</w:t>
      </w:r>
      <w:r w:rsidRPr="00AC5A5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A77DB12" w14:textId="77777777" w:rsidR="00D2660D" w:rsidRPr="00E67912" w:rsidRDefault="00D2660D" w:rsidP="00D2660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31C32FB" w14:textId="77777777" w:rsidR="00D2660D" w:rsidRPr="00E67912" w:rsidRDefault="00D2660D" w:rsidP="00D26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6791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$assinaturaJuizDireito2 </w:t>
      </w:r>
    </w:p>
    <w:p w14:paraId="753EDD55" w14:textId="0879866D" w:rsidR="007C11B0" w:rsidRPr="00E67912" w:rsidRDefault="006E651F" w:rsidP="006A13E6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6365F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365F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</w:t>
      </w:r>
      <w:r w:rsidRPr="005202F4">
        <w:rPr>
          <w:rFonts w:ascii="Arial" w:eastAsia="Times New Roman" w:hAnsi="Arial" w:cs="Arial"/>
          <w:sz w:val="14"/>
          <w:szCs w:val="14"/>
          <w:lang w:eastAsia="pt-BR"/>
        </w:rPr>
        <w:t>a Instrução Normativa Conjunta nº 136/2023-GCJ/GC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O mencionado processo tramita exclusivamente </w:t>
      </w:r>
      <w:r w:rsidRPr="006365F9">
        <w:rPr>
          <w:rFonts w:ascii="Arial" w:eastAsia="Times New Roman" w:hAnsi="Arial" w:cs="Arial"/>
          <w:sz w:val="14"/>
          <w:szCs w:val="14"/>
          <w:lang w:eastAsia="pt-BR"/>
        </w:rPr>
        <w:t xml:space="preserve">pelo sistema </w:t>
      </w:r>
      <w:proofErr w:type="spellStart"/>
      <w:r w:rsidRPr="006365F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acessível</w:t>
      </w:r>
      <w:r w:rsidRPr="006365F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365F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5202F4">
        <w:rPr>
          <w:rFonts w:ascii="Arial" w:eastAsia="Times New Roman" w:hAnsi="Arial" w:cs="Arial"/>
          <w:bCs/>
          <w:sz w:val="14"/>
          <w:szCs w:val="14"/>
          <w:lang w:eastAsia="pt-BR"/>
        </w:rPr>
        <w:t>.</w:t>
      </w:r>
    </w:p>
    <w:sectPr w:rsidR="007C11B0" w:rsidRPr="00E679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47FB9" w14:textId="77777777" w:rsidR="007C11B0" w:rsidRDefault="007C11B0" w:rsidP="006A13E6">
      <w:pPr>
        <w:spacing w:after="0" w:line="240" w:lineRule="auto"/>
      </w:pPr>
      <w:r>
        <w:separator/>
      </w:r>
    </w:p>
  </w:endnote>
  <w:endnote w:type="continuationSeparator" w:id="0">
    <w:p w14:paraId="358043AE" w14:textId="77777777" w:rsidR="007C11B0" w:rsidRDefault="007C11B0" w:rsidP="006A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36422" w14:textId="77777777" w:rsidR="007C11B0" w:rsidRDefault="007C11B0" w:rsidP="006A13E6">
      <w:pPr>
        <w:spacing w:after="0" w:line="240" w:lineRule="auto"/>
      </w:pPr>
      <w:r>
        <w:separator/>
      </w:r>
    </w:p>
  </w:footnote>
  <w:footnote w:type="continuationSeparator" w:id="0">
    <w:p w14:paraId="383A5949" w14:textId="77777777" w:rsidR="007C11B0" w:rsidRDefault="007C11B0" w:rsidP="006A13E6">
      <w:pPr>
        <w:spacing w:after="0" w:line="240" w:lineRule="auto"/>
      </w:pPr>
      <w:r>
        <w:continuationSeparator/>
      </w:r>
    </w:p>
  </w:footnote>
  <w:footnote w:id="1">
    <w:p w14:paraId="748760D7" w14:textId="12FC456F" w:rsidR="00337421" w:rsidRPr="00CF14DC" w:rsidRDefault="00337421" w:rsidP="00634B0D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CF14DC">
        <w:rPr>
          <w:rStyle w:val="Refdenotaderodap"/>
          <w:rFonts w:ascii="Arial" w:hAnsi="Arial" w:cs="Arial"/>
          <w:sz w:val="14"/>
          <w:szCs w:val="14"/>
        </w:rPr>
        <w:footnoteRef/>
      </w:r>
      <w:r w:rsidRPr="00CF14DC">
        <w:rPr>
          <w:rFonts w:ascii="Arial" w:hAnsi="Arial" w:cs="Arial"/>
          <w:sz w:val="14"/>
          <w:szCs w:val="14"/>
        </w:rPr>
        <w:t xml:space="preserve"> </w:t>
      </w:r>
      <w:bookmarkStart w:id="1" w:name="_Hlk97731078"/>
      <w:bookmarkStart w:id="2" w:name="_Hlk97739423"/>
      <w:r w:rsidR="006E651F">
        <w:rPr>
          <w:rFonts w:ascii="Arial" w:hAnsi="Arial" w:cs="Arial"/>
          <w:sz w:val="14"/>
          <w:szCs w:val="14"/>
        </w:rPr>
        <w:t>Lei nº 8.069/1990 (</w:t>
      </w:r>
      <w:r w:rsidR="00634B0D" w:rsidRPr="00CF14DC">
        <w:rPr>
          <w:rFonts w:ascii="Arial" w:hAnsi="Arial" w:cs="Arial"/>
          <w:sz w:val="14"/>
          <w:szCs w:val="14"/>
        </w:rPr>
        <w:t>Estatuto da Criança e do Adolescente</w:t>
      </w:r>
      <w:bookmarkEnd w:id="1"/>
      <w:r w:rsidR="006E651F">
        <w:rPr>
          <w:rFonts w:ascii="Arial" w:hAnsi="Arial" w:cs="Arial"/>
          <w:sz w:val="14"/>
          <w:szCs w:val="14"/>
        </w:rPr>
        <w:t>)</w:t>
      </w:r>
      <w:r w:rsidRPr="00CF14DC">
        <w:rPr>
          <w:rFonts w:ascii="Arial" w:hAnsi="Arial" w:cs="Arial"/>
          <w:sz w:val="14"/>
          <w:szCs w:val="14"/>
        </w:rPr>
        <w:t xml:space="preserve">: </w:t>
      </w:r>
      <w:bookmarkEnd w:id="2"/>
      <w:r w:rsidRPr="00CF14DC">
        <w:rPr>
          <w:rFonts w:ascii="Arial" w:hAnsi="Arial" w:cs="Arial"/>
          <w:sz w:val="14"/>
          <w:szCs w:val="14"/>
        </w:rPr>
        <w:t xml:space="preserve">“Art. 47. O vínculo da adoção constitui-se por </w:t>
      </w:r>
      <w:r w:rsidRPr="00CF14DC">
        <w:rPr>
          <w:rFonts w:ascii="Arial" w:hAnsi="Arial" w:cs="Arial"/>
          <w:b/>
          <w:bCs/>
          <w:sz w:val="14"/>
          <w:szCs w:val="14"/>
        </w:rPr>
        <w:t>sentença judicial</w:t>
      </w:r>
      <w:r w:rsidRPr="00CF14DC">
        <w:rPr>
          <w:rFonts w:ascii="Arial" w:hAnsi="Arial" w:cs="Arial"/>
          <w:sz w:val="14"/>
          <w:szCs w:val="14"/>
        </w:rPr>
        <w:t xml:space="preserve">, que será </w:t>
      </w:r>
      <w:r w:rsidRPr="00CF14DC">
        <w:rPr>
          <w:rFonts w:ascii="Arial" w:hAnsi="Arial" w:cs="Arial"/>
          <w:b/>
          <w:bCs/>
          <w:sz w:val="14"/>
          <w:szCs w:val="14"/>
        </w:rPr>
        <w:t>inscrita no registro civil mediante mandado do qual não se fornecerá certidão</w:t>
      </w:r>
      <w:r w:rsidRPr="00CF14DC">
        <w:rPr>
          <w:rFonts w:ascii="Arial" w:hAnsi="Arial" w:cs="Arial"/>
          <w:sz w:val="14"/>
          <w:szCs w:val="14"/>
        </w:rPr>
        <w:t xml:space="preserve">. §1º A inscrição consignará o nome dos adotantes como pais, bem como o nome de seus ascendentes. §2º O mandado judicial, que será arquivado, </w:t>
      </w:r>
      <w:r w:rsidRPr="00CF14DC">
        <w:rPr>
          <w:rFonts w:ascii="Arial" w:hAnsi="Arial" w:cs="Arial"/>
          <w:b/>
          <w:sz w:val="14"/>
          <w:szCs w:val="14"/>
        </w:rPr>
        <w:t>cancelará o registro original do adotado</w:t>
      </w:r>
      <w:r w:rsidRPr="00CF14DC">
        <w:rPr>
          <w:rFonts w:ascii="Arial" w:hAnsi="Arial" w:cs="Arial"/>
          <w:sz w:val="14"/>
          <w:szCs w:val="14"/>
        </w:rPr>
        <w:t xml:space="preserve">. §3º A pedido do adotante, </w:t>
      </w:r>
      <w:r w:rsidRPr="00CF14DC">
        <w:rPr>
          <w:rFonts w:ascii="Arial" w:hAnsi="Arial" w:cs="Arial"/>
          <w:b/>
          <w:sz w:val="14"/>
          <w:szCs w:val="14"/>
        </w:rPr>
        <w:t>o novo registro poderá ser lavrado no Cartório do Registro Civil do Município de sua residência</w:t>
      </w:r>
      <w:r w:rsidRPr="00CF14DC">
        <w:rPr>
          <w:rFonts w:ascii="Arial" w:hAnsi="Arial" w:cs="Arial"/>
          <w:sz w:val="14"/>
          <w:szCs w:val="14"/>
        </w:rPr>
        <w:t>. §4º Nenhuma observação sobre a origem do ato poderá constar nas certidões do registro. §5º A sentença conferirá ao adotado o nome do adotante e, a pedido de qualquer deles, poderá determinar a modificação do prenome. §6º Caso a modificação de prenome seja requerida pelo adotante, é obrigatória a oitiva do adotando, observado o disposto nos §§ 1</w:t>
      </w:r>
      <w:r w:rsidR="00AC5A5F" w:rsidRPr="00CF14DC">
        <w:rPr>
          <w:rFonts w:ascii="Arial" w:hAnsi="Arial" w:cs="Arial"/>
          <w:sz w:val="14"/>
          <w:szCs w:val="14"/>
        </w:rPr>
        <w:t>º</w:t>
      </w:r>
      <w:r w:rsidRPr="00CF14DC">
        <w:rPr>
          <w:rFonts w:ascii="Arial" w:hAnsi="Arial" w:cs="Arial"/>
          <w:sz w:val="14"/>
          <w:szCs w:val="14"/>
        </w:rPr>
        <w:t xml:space="preserve"> e 2</w:t>
      </w:r>
      <w:r w:rsidR="00AC5A5F" w:rsidRPr="00CF14DC">
        <w:rPr>
          <w:rFonts w:ascii="Arial" w:hAnsi="Arial" w:cs="Arial"/>
          <w:sz w:val="14"/>
          <w:szCs w:val="14"/>
        </w:rPr>
        <w:t>º</w:t>
      </w:r>
      <w:r w:rsidRPr="00CF14DC">
        <w:rPr>
          <w:rFonts w:ascii="Arial" w:hAnsi="Arial" w:cs="Arial"/>
          <w:sz w:val="14"/>
          <w:szCs w:val="14"/>
        </w:rPr>
        <w:t xml:space="preserve"> do art. 28 desta Lei. §7º A adoção produz seus efeitos a partir do trânsito em julgado da sentença constitutiva, exceto na hipótese prevista no § 6</w:t>
      </w:r>
      <w:r w:rsidR="00AC5A5F" w:rsidRPr="00CF14DC">
        <w:rPr>
          <w:rFonts w:ascii="Arial" w:hAnsi="Arial" w:cs="Arial"/>
          <w:sz w:val="14"/>
          <w:szCs w:val="14"/>
        </w:rPr>
        <w:t>º</w:t>
      </w:r>
      <w:r w:rsidRPr="00CF14DC">
        <w:rPr>
          <w:rFonts w:ascii="Arial" w:hAnsi="Arial" w:cs="Arial"/>
          <w:sz w:val="14"/>
          <w:szCs w:val="14"/>
        </w:rPr>
        <w:t xml:space="preserve"> do art. 42 desta Lei, caso em que terá fo</w:t>
      </w:r>
      <w:r w:rsidR="00567B36" w:rsidRPr="00CF14DC">
        <w:rPr>
          <w:rFonts w:ascii="Arial" w:hAnsi="Arial" w:cs="Arial"/>
          <w:sz w:val="14"/>
          <w:szCs w:val="14"/>
        </w:rPr>
        <w:t>rça retroativa à data do óbito.</w:t>
      </w:r>
      <w:r w:rsidRPr="00CF14DC">
        <w:rPr>
          <w:rFonts w:ascii="Arial" w:hAnsi="Arial" w:cs="Arial"/>
          <w:sz w:val="14"/>
          <w:szCs w:val="14"/>
        </w:rPr>
        <w:t>”</w:t>
      </w:r>
      <w:r w:rsidR="0000249F">
        <w:rPr>
          <w:rFonts w:ascii="Arial" w:hAnsi="Arial" w:cs="Arial"/>
          <w:sz w:val="14"/>
          <w:szCs w:val="14"/>
        </w:rPr>
        <w:t>.</w:t>
      </w:r>
    </w:p>
  </w:footnote>
  <w:footnote w:id="2">
    <w:p w14:paraId="71BB3951" w14:textId="73006141" w:rsidR="00893535" w:rsidRPr="00CF14DC" w:rsidRDefault="00893535" w:rsidP="0089353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CF14DC">
        <w:rPr>
          <w:rStyle w:val="Refdenotaderodap"/>
          <w:rFonts w:ascii="Arial" w:hAnsi="Arial" w:cs="Arial"/>
          <w:sz w:val="14"/>
          <w:szCs w:val="14"/>
        </w:rPr>
        <w:footnoteRef/>
      </w:r>
      <w:r w:rsidRPr="00CF14DC">
        <w:rPr>
          <w:rFonts w:ascii="Arial" w:hAnsi="Arial" w:cs="Arial"/>
          <w:sz w:val="14"/>
          <w:szCs w:val="14"/>
        </w:rPr>
        <w:t xml:space="preserve"> </w:t>
      </w:r>
      <w:r w:rsidRPr="00CF14DC">
        <w:rPr>
          <w:rFonts w:ascii="Arial" w:eastAsia="Times New Roman" w:hAnsi="Arial" w:cs="Arial"/>
          <w:sz w:val="14"/>
          <w:szCs w:val="14"/>
          <w:lang w:eastAsia="pt-BR"/>
        </w:rPr>
        <w:t>Código de Normas do Foro Extrajudicial do TJPR</w:t>
      </w:r>
      <w:r w:rsidR="0000249F">
        <w:rPr>
          <w:rFonts w:ascii="Arial" w:eastAsia="Times New Roman" w:hAnsi="Arial" w:cs="Arial"/>
          <w:sz w:val="14"/>
          <w:szCs w:val="14"/>
          <w:lang w:eastAsia="pt-BR"/>
        </w:rPr>
        <w:t xml:space="preserve"> (Provimento nº 249/2013)</w:t>
      </w:r>
      <w:r w:rsidRPr="00CF14DC">
        <w:rPr>
          <w:rFonts w:ascii="Arial" w:eastAsia="Times New Roman" w:hAnsi="Arial" w:cs="Arial"/>
          <w:sz w:val="14"/>
          <w:szCs w:val="14"/>
          <w:lang w:eastAsia="pt-BR"/>
        </w:rPr>
        <w:t xml:space="preserve">: "Art. 235. </w:t>
      </w:r>
      <w:r w:rsidRPr="00CF14DC">
        <w:rPr>
          <w:rFonts w:ascii="Arial" w:eastAsia="Times New Roman" w:hAnsi="Arial" w:cs="Arial"/>
          <w:b/>
          <w:sz w:val="14"/>
          <w:szCs w:val="14"/>
          <w:lang w:eastAsia="pt-BR"/>
        </w:rPr>
        <w:t>Quando o adotado for menor de idade, a</w:t>
      </w:r>
      <w:r w:rsidRPr="00CF14DC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CF14D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sentença de adoção será registrada mediante mandado judicial, no Livro “A”</w:t>
      </w:r>
      <w:r w:rsidRPr="00CF14DC">
        <w:rPr>
          <w:rFonts w:ascii="Arial" w:eastAsia="Times New Roman" w:hAnsi="Arial" w:cs="Arial"/>
          <w:sz w:val="14"/>
          <w:szCs w:val="14"/>
          <w:lang w:eastAsia="pt-BR"/>
        </w:rPr>
        <w:t xml:space="preserve"> do Serviço do Registro Civil da serventia competente, </w:t>
      </w:r>
      <w:r w:rsidRPr="00CF14DC">
        <w:rPr>
          <w:rFonts w:ascii="Arial" w:eastAsia="Times New Roman" w:hAnsi="Arial" w:cs="Arial"/>
          <w:b/>
          <w:sz w:val="14"/>
          <w:szCs w:val="14"/>
          <w:lang w:eastAsia="pt-BR"/>
        </w:rPr>
        <w:t>por meio de novo registro, com consequente</w:t>
      </w:r>
      <w:r w:rsidRPr="00CF14DC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CF14DC">
        <w:rPr>
          <w:rFonts w:ascii="Arial" w:eastAsia="Times New Roman" w:hAnsi="Arial" w:cs="Arial"/>
          <w:b/>
          <w:sz w:val="14"/>
          <w:szCs w:val="14"/>
          <w:lang w:eastAsia="pt-BR"/>
        </w:rPr>
        <w:t>cancelamento do registro originário</w:t>
      </w:r>
      <w:r w:rsidRPr="00CF14DC">
        <w:rPr>
          <w:rFonts w:ascii="Arial" w:eastAsia="Times New Roman" w:hAnsi="Arial" w:cs="Arial"/>
          <w:sz w:val="14"/>
          <w:szCs w:val="14"/>
          <w:lang w:eastAsia="pt-BR"/>
        </w:rPr>
        <w:t>; e, quando o adotado for maior, a sentença de adoção será averbada mediante mandado judicial, no Livro “A”, do Serviço do Registro Civil da serventia competente, em seu registro original.</w:t>
      </w:r>
      <w:r w:rsidR="0000249F">
        <w:rPr>
          <w:rFonts w:ascii="Arial" w:eastAsia="Times New Roman" w:hAnsi="Arial" w:cs="Arial"/>
          <w:sz w:val="14"/>
          <w:szCs w:val="14"/>
          <w:lang w:eastAsia="pt-BR"/>
        </w:rPr>
        <w:t xml:space="preserve"> Parágrafo único. A adoção unilateral da criança ou do adolescente será averbada sem o cancelamento do registro original.</w:t>
      </w:r>
      <w:r w:rsidRPr="00CF14DC">
        <w:rPr>
          <w:rFonts w:ascii="Arial" w:eastAsia="Times New Roman" w:hAnsi="Arial" w:cs="Arial"/>
          <w:sz w:val="14"/>
          <w:szCs w:val="14"/>
          <w:lang w:eastAsia="pt-BR"/>
        </w:rPr>
        <w:t xml:space="preserve"> Art. 236. </w:t>
      </w:r>
      <w:r w:rsidRPr="00CF14DC">
        <w:rPr>
          <w:rFonts w:ascii="Arial" w:eastAsia="Times New Roman" w:hAnsi="Arial" w:cs="Arial"/>
          <w:b/>
          <w:sz w:val="14"/>
          <w:szCs w:val="14"/>
          <w:lang w:eastAsia="pt-BR"/>
        </w:rPr>
        <w:t>A pedido do adotante, o novo registro poderá ser lavrado no Serviço de Registro Civil da comarca de sua residência</w:t>
      </w:r>
      <w:r w:rsidRPr="00CF14DC">
        <w:rPr>
          <w:rFonts w:ascii="Arial" w:eastAsia="Times New Roman" w:hAnsi="Arial" w:cs="Arial"/>
          <w:sz w:val="14"/>
          <w:szCs w:val="14"/>
          <w:lang w:eastAsia="pt-BR"/>
        </w:rPr>
        <w:t xml:space="preserve">, devendo, em tais hipóteses, haver a </w:t>
      </w:r>
      <w:r w:rsidRPr="00CF14DC">
        <w:rPr>
          <w:rFonts w:ascii="Arial" w:eastAsia="Times New Roman" w:hAnsi="Arial" w:cs="Arial"/>
          <w:b/>
          <w:sz w:val="14"/>
          <w:szCs w:val="14"/>
          <w:lang w:eastAsia="pt-BR"/>
        </w:rPr>
        <w:t>expedição de mandado de cancelamento do registro originário à serventia de origem</w:t>
      </w:r>
      <w:r w:rsidRPr="00CF14DC">
        <w:rPr>
          <w:rFonts w:ascii="Arial" w:eastAsia="Times New Roman" w:hAnsi="Arial" w:cs="Arial"/>
          <w:sz w:val="14"/>
          <w:szCs w:val="14"/>
          <w:lang w:eastAsia="pt-BR"/>
        </w:rPr>
        <w:t>, nos termos do art. 47, §§ 2º e 3º, do Estatuto da Criança e do Adolescente. Parágrafo único. Nenhuma observação sobre a origem do ato poderá constar nas certidões do registro."</w:t>
      </w:r>
      <w:r w:rsidR="0000249F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  <w:footnote w:id="3">
    <w:p w14:paraId="453F9BF9" w14:textId="709FE1B6" w:rsidR="005F5425" w:rsidRPr="00CF14DC" w:rsidRDefault="005F5425" w:rsidP="005F5425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CF14DC">
        <w:rPr>
          <w:rStyle w:val="Refdenotaderodap"/>
          <w:rFonts w:ascii="Arial" w:hAnsi="Arial" w:cs="Arial"/>
          <w:sz w:val="14"/>
          <w:szCs w:val="14"/>
        </w:rPr>
        <w:footnoteRef/>
      </w:r>
      <w:r w:rsidRPr="00CF14DC">
        <w:rPr>
          <w:rFonts w:ascii="Arial" w:hAnsi="Arial" w:cs="Arial"/>
          <w:sz w:val="14"/>
          <w:szCs w:val="14"/>
        </w:rPr>
        <w:t xml:space="preserve"> </w:t>
      </w:r>
      <w:r w:rsidR="0000249F">
        <w:rPr>
          <w:rFonts w:ascii="Arial" w:hAnsi="Arial" w:cs="Arial"/>
          <w:sz w:val="14"/>
          <w:szCs w:val="14"/>
        </w:rPr>
        <w:t>Lei nº 8.069/1990 (</w:t>
      </w:r>
      <w:r w:rsidR="004E66FF" w:rsidRPr="00CF14DC">
        <w:rPr>
          <w:rFonts w:ascii="Arial" w:hAnsi="Arial" w:cs="Arial"/>
          <w:sz w:val="14"/>
          <w:szCs w:val="14"/>
        </w:rPr>
        <w:t>Estatuto da Criança e do Adolescente</w:t>
      </w:r>
      <w:r w:rsidR="0000249F">
        <w:rPr>
          <w:rFonts w:ascii="Arial" w:hAnsi="Arial" w:cs="Arial"/>
          <w:sz w:val="14"/>
          <w:szCs w:val="14"/>
        </w:rPr>
        <w:t>)</w:t>
      </w:r>
      <w:r w:rsidRPr="00CF14DC">
        <w:rPr>
          <w:rFonts w:ascii="Arial" w:hAnsi="Arial" w:cs="Arial"/>
          <w:sz w:val="14"/>
          <w:szCs w:val="14"/>
        </w:rPr>
        <w:t>: “Art. 102. [...] §5º Os registros e certidões necessários à inclusão, a qualquer tempo, do nome do pai no assento de nascimento são isentos de multas, custas e emolumentos, gozando de absoluta prioridade. § 6º São gratuitas, a qualquer tempo, a averbação requerida do reconhecimento de paternidade no assento de nascimento e a certidão correspondente.”</w:t>
      </w:r>
      <w:r w:rsidR="0000249F">
        <w:rPr>
          <w:rFonts w:ascii="Arial" w:hAnsi="Arial" w:cs="Arial"/>
          <w:sz w:val="14"/>
          <w:szCs w:val="14"/>
        </w:rPr>
        <w:t>.</w:t>
      </w:r>
    </w:p>
  </w:footnote>
  <w:footnote w:id="4">
    <w:p w14:paraId="2A5823E6" w14:textId="1FD48F60" w:rsidR="00E23BE6" w:rsidRPr="00CF14DC" w:rsidRDefault="00E23BE6" w:rsidP="00E23BE6">
      <w:pPr>
        <w:pStyle w:val="Textodenotaderodap"/>
        <w:jc w:val="both"/>
        <w:rPr>
          <w:sz w:val="18"/>
          <w:szCs w:val="18"/>
        </w:rPr>
      </w:pPr>
      <w:r w:rsidRPr="00CF14DC">
        <w:rPr>
          <w:rStyle w:val="Refdenotaderodap"/>
          <w:rFonts w:ascii="Arial" w:hAnsi="Arial" w:cs="Arial"/>
          <w:sz w:val="14"/>
          <w:szCs w:val="14"/>
        </w:rPr>
        <w:footnoteRef/>
      </w:r>
      <w:r w:rsidRPr="00CF14DC">
        <w:rPr>
          <w:rFonts w:ascii="Arial" w:hAnsi="Arial" w:cs="Arial"/>
          <w:sz w:val="14"/>
          <w:szCs w:val="14"/>
        </w:rPr>
        <w:t xml:space="preserve"> </w:t>
      </w:r>
      <w:r w:rsidRPr="00CF14DC">
        <w:rPr>
          <w:rFonts w:ascii="Arial" w:eastAsia="Times New Roman" w:hAnsi="Arial" w:cs="Arial"/>
          <w:sz w:val="14"/>
          <w:szCs w:val="14"/>
          <w:lang w:eastAsia="pt-BR"/>
        </w:rPr>
        <w:t>Código de Normas do Foro Extrajudicial do TJPR</w:t>
      </w:r>
      <w:r w:rsidR="0000249F">
        <w:rPr>
          <w:rFonts w:ascii="Arial" w:eastAsia="Times New Roman" w:hAnsi="Arial" w:cs="Arial"/>
          <w:sz w:val="14"/>
          <w:szCs w:val="14"/>
          <w:lang w:eastAsia="pt-BR"/>
        </w:rPr>
        <w:t xml:space="preserve"> (Provimento nº 249/2013)</w:t>
      </w:r>
      <w:r w:rsidRPr="00CF14DC">
        <w:rPr>
          <w:rFonts w:ascii="Arial" w:eastAsia="Times New Roman" w:hAnsi="Arial" w:cs="Arial"/>
          <w:sz w:val="14"/>
          <w:szCs w:val="14"/>
          <w:lang w:eastAsia="pt-BR"/>
        </w:rPr>
        <w:t>: “Art. 127. A alteração decorrente de legitimação, legitimação adotiva, proteção à testemunha, reconhecimento de paternidade, alteração de patronímico</w:t>
      </w:r>
      <w:r w:rsidR="0000249F">
        <w:rPr>
          <w:rFonts w:ascii="Arial" w:eastAsia="Times New Roman" w:hAnsi="Arial" w:cs="Arial"/>
          <w:sz w:val="14"/>
          <w:szCs w:val="14"/>
          <w:lang w:eastAsia="pt-BR"/>
        </w:rPr>
        <w:t>, alteração de prenome e gênero (Provimento 73)</w:t>
      </w:r>
      <w:r w:rsidRPr="00CF14DC">
        <w:rPr>
          <w:rFonts w:ascii="Arial" w:eastAsia="Times New Roman" w:hAnsi="Arial" w:cs="Arial"/>
          <w:sz w:val="14"/>
          <w:szCs w:val="14"/>
          <w:lang w:eastAsia="pt-BR"/>
        </w:rPr>
        <w:t xml:space="preserve"> e adoção deverá ser incluída na própria certidão, sendo, neste caso, proibida a indicação de que “a presente certidão envolve elementos de averbação à margem do termo”, e, igualmente, proibida a menção sobre a origem do ato, ainda que se trate de assento indiretamente afetado (descendente ou cônjuge).</w:t>
      </w:r>
      <w:r w:rsidR="0000249F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00249F" w:rsidRPr="0000249F">
        <w:rPr>
          <w:rFonts w:ascii="Arial" w:eastAsia="Times New Roman" w:hAnsi="Arial" w:cs="Arial"/>
          <w:sz w:val="14"/>
          <w:szCs w:val="14"/>
          <w:lang w:eastAsia="pt-BR"/>
        </w:rPr>
        <w:t>Parágrafo único. A averbação de alteração de prenome (art. 56 da Lei nº 6015/73) conterá, obrigatoriamente, o prenome anterior, os números de documento de identidade, de inscrição no Cadastro de Pessoas Físicas (CPF) da Secretaria Especial da Receita Federal do Brasil, de passaporte e de título de eleitor do registrado, dados esses que deverão constar expressamente das certidões solicitadas, inclusive as de breve relato.</w:t>
      </w:r>
      <w:r w:rsidRPr="00CF14DC">
        <w:rPr>
          <w:rFonts w:ascii="Arial" w:eastAsia="Times New Roman" w:hAnsi="Arial" w:cs="Arial"/>
          <w:sz w:val="14"/>
          <w:szCs w:val="14"/>
          <w:lang w:eastAsia="pt-BR"/>
        </w:rPr>
        <w:t xml:space="preserve"> Art. 128. A certidão do mandado que determinar o registro da sentença concessiva de adoção não será fornecida a terceiros, nem ao titular do registro cuja idade seja inferior a 18 (dezoito) anos, salvo por ordem judicial, e nela não poderá constar nenhuma observação sobre a origem do ato. Parágrafo único. As certidões de nascimento de inteiro teor da pessoa adotada somente serão expedidas mediante autorização judicial, salvo se, já atingida a maioridade, o pedido tiver sido formulado pelo próprio adotado ou por seu procurador.”</w:t>
      </w:r>
      <w:r w:rsidR="0000249F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0D"/>
    <w:rsid w:val="0000249F"/>
    <w:rsid w:val="000479C4"/>
    <w:rsid w:val="000763B0"/>
    <w:rsid w:val="000E7E0F"/>
    <w:rsid w:val="00302B0E"/>
    <w:rsid w:val="00337421"/>
    <w:rsid w:val="00350590"/>
    <w:rsid w:val="00377630"/>
    <w:rsid w:val="00412760"/>
    <w:rsid w:val="004E66FF"/>
    <w:rsid w:val="00547DBC"/>
    <w:rsid w:val="005564E8"/>
    <w:rsid w:val="00567B36"/>
    <w:rsid w:val="005F5425"/>
    <w:rsid w:val="00634B0D"/>
    <w:rsid w:val="006A13E6"/>
    <w:rsid w:val="006E651F"/>
    <w:rsid w:val="007004B9"/>
    <w:rsid w:val="007C11B0"/>
    <w:rsid w:val="00873639"/>
    <w:rsid w:val="00893535"/>
    <w:rsid w:val="008A7549"/>
    <w:rsid w:val="008B27DC"/>
    <w:rsid w:val="00916750"/>
    <w:rsid w:val="00A0456A"/>
    <w:rsid w:val="00AC5A5F"/>
    <w:rsid w:val="00AD7F24"/>
    <w:rsid w:val="00B62662"/>
    <w:rsid w:val="00BF7440"/>
    <w:rsid w:val="00C00EDF"/>
    <w:rsid w:val="00C67B3B"/>
    <w:rsid w:val="00CE7604"/>
    <w:rsid w:val="00CF14DC"/>
    <w:rsid w:val="00D23401"/>
    <w:rsid w:val="00D2660D"/>
    <w:rsid w:val="00DB7558"/>
    <w:rsid w:val="00E23BE6"/>
    <w:rsid w:val="00E67912"/>
    <w:rsid w:val="00EF1F11"/>
    <w:rsid w:val="00F53479"/>
    <w:rsid w:val="00FF3EC0"/>
    <w:rsid w:val="34A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1D8E"/>
  <w15:docId w15:val="{70E3B125-4787-45CF-A432-6095D963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0456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0456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A13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A13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A13E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479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79C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79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79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79C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9C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02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7645-7FD1-49C2-9395-6151A629D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67C314-89B4-4C68-87C7-441B37541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A59D7-67BB-4DD1-962A-83706A96A0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00967-2DD9-4F6A-BEB0-C7B2FD6E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14</cp:revision>
  <dcterms:created xsi:type="dcterms:W3CDTF">2021-10-28T19:08:00Z</dcterms:created>
  <dcterms:modified xsi:type="dcterms:W3CDTF">2023-07-04T15:16:00Z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