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B3E8E" w14:textId="77777777" w:rsidR="00474A4D" w:rsidRPr="005829C8" w:rsidRDefault="00474A4D" w:rsidP="00474A4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829C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829C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366BB823" w14:textId="77777777" w:rsidR="00474A4D" w:rsidRPr="005829C8" w:rsidRDefault="00474A4D" w:rsidP="00474A4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829C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829C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D83D56E" w14:textId="77777777" w:rsidR="00474A4D" w:rsidRPr="005829C8" w:rsidRDefault="00474A4D" w:rsidP="000C406A">
      <w:pPr>
        <w:spacing w:after="0"/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5829C8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5829C8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5702CB46" w14:textId="3EC00FEC" w:rsidR="003D5078" w:rsidRPr="005829C8" w:rsidRDefault="00474A4D" w:rsidP="003D507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5829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</w:t>
      </w:r>
      <w:proofErr w:type="gramEnd"/>
      <w:r w:rsidRPr="005829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À) Sr.(a) Juiz(</w:t>
      </w:r>
      <w:r w:rsidR="00E35E47" w:rsidRPr="005829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a) de Direito </w:t>
      </w:r>
      <w:proofErr w:type="spellStart"/>
      <w:r w:rsidR="003D5078" w:rsidRPr="005829C8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xxª</w:t>
      </w:r>
      <w:proofErr w:type="spellEnd"/>
      <w:r w:rsidR="003D5078" w:rsidRPr="005829C8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 xml:space="preserve"> Vara XXX da Comarca de XXXX, Estado do/a XXXXX</w:t>
      </w:r>
    </w:p>
    <w:p w14:paraId="213D10F3" w14:textId="77777777" w:rsidR="003D5078" w:rsidRPr="005829C8" w:rsidRDefault="003D5078" w:rsidP="003D507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829C8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5829C8">
        <w:rPr>
          <w:rFonts w:ascii="Arial" w:eastAsia="Times New Roman" w:hAnsi="Arial" w:cs="Arial"/>
          <w:sz w:val="18"/>
          <w:szCs w:val="18"/>
          <w:lang w:eastAsia="pt-BR"/>
        </w:rPr>
        <w:t xml:space="preserve"> (</w:t>
      </w:r>
      <w:r w:rsidRPr="005829C8">
        <w:rPr>
          <w:rFonts w:ascii="Arial" w:eastAsia="Times New Roman" w:hAnsi="Arial" w:cs="Arial"/>
          <w:i/>
          <w:color w:val="0000FF"/>
          <w:sz w:val="18"/>
          <w:szCs w:val="18"/>
          <w:lang w:eastAsia="pt-BR"/>
        </w:rPr>
        <w:t>Sistema Mensageiro ou Malote Digital</w:t>
      </w:r>
      <w:r w:rsidRPr="005829C8">
        <w:rPr>
          <w:rFonts w:ascii="Arial" w:eastAsia="Times New Roman" w:hAnsi="Arial" w:cs="Arial"/>
          <w:sz w:val="18"/>
          <w:szCs w:val="18"/>
          <w:lang w:eastAsia="pt-BR"/>
        </w:rPr>
        <w:t>)</w:t>
      </w:r>
    </w:p>
    <w:p w14:paraId="672A6659" w14:textId="77777777" w:rsidR="00E35E47" w:rsidRPr="005829C8" w:rsidRDefault="00E35E47" w:rsidP="00E35E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0FA99D" w14:textId="1E33C390" w:rsidR="00E35E47" w:rsidRPr="005829C8" w:rsidRDefault="00E35E47" w:rsidP="00E35E4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5829C8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5829C8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6208F6" w:rsidRPr="005829C8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5829C8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829C8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829C8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5829C8">
        <w:rPr>
          <w:rFonts w:ascii="Arial" w:eastAsia="Times New Roman" w:hAnsi="Arial" w:cs="Arial"/>
          <w:lang w:eastAsia="pt-BR"/>
        </w:rPr>
        <w:br/>
      </w:r>
      <w:r w:rsidRPr="005829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5829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5829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0A37501D" w14:textId="77777777" w:rsidR="00E35E47" w:rsidRPr="005829C8" w:rsidRDefault="00E35E47" w:rsidP="007712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FC2F9D" w14:textId="74240D71" w:rsidR="00E35E47" w:rsidRPr="005829C8" w:rsidRDefault="00474A4D" w:rsidP="00E35E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5829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Senhor(</w:t>
      </w:r>
      <w:proofErr w:type="gramEnd"/>
      <w:r w:rsidRPr="005829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Juiz(</w:t>
      </w:r>
      <w:r w:rsidR="00E35E47" w:rsidRPr="005829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a),</w:t>
      </w:r>
    </w:p>
    <w:p w14:paraId="29AD9C22" w14:textId="77777777" w:rsidR="00771260" w:rsidRPr="005829C8" w:rsidRDefault="00771260" w:rsidP="0031130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67CEC2" w14:textId="5647D650" w:rsidR="00E35E47" w:rsidRPr="005829C8" w:rsidRDefault="00E35E47" w:rsidP="0031130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29C8">
        <w:rPr>
          <w:rFonts w:ascii="Arial" w:eastAsia="Times New Roman" w:hAnsi="Arial" w:cs="Arial"/>
          <w:sz w:val="18"/>
          <w:szCs w:val="18"/>
          <w:lang w:eastAsia="pt-BR"/>
        </w:rPr>
        <w:t xml:space="preserve">Em resposta ao Ofício nº </w:t>
      </w:r>
      <w:r w:rsidRPr="005829C8"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XXX </w:t>
      </w:r>
      <w:r w:rsidRPr="005829C8">
        <w:rPr>
          <w:rFonts w:ascii="Arial" w:eastAsia="Times New Roman" w:hAnsi="Arial" w:cs="Arial"/>
          <w:sz w:val="18"/>
          <w:szCs w:val="18"/>
          <w:lang w:eastAsia="pt-BR"/>
        </w:rPr>
        <w:t xml:space="preserve">recebido na data de </w:t>
      </w:r>
      <w:r w:rsidRPr="005829C8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XX/XX/20</w:t>
      </w:r>
      <w:r w:rsidR="00ED5042" w:rsidRPr="005829C8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2</w:t>
      </w:r>
      <w:r w:rsidRPr="005829C8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</w:t>
      </w:r>
      <w:r w:rsidRPr="005829C8">
        <w:rPr>
          <w:rFonts w:ascii="Arial" w:eastAsia="Times New Roman" w:hAnsi="Arial" w:cs="Arial"/>
          <w:sz w:val="18"/>
          <w:szCs w:val="18"/>
          <w:lang w:eastAsia="pt-BR"/>
        </w:rPr>
        <w:t xml:space="preserve">, extraído dos autos nº </w:t>
      </w:r>
      <w:r w:rsidRPr="005829C8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</w:t>
      </w:r>
      <w:r w:rsidR="00ED5042" w:rsidRPr="005829C8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XXXXXX</w:t>
      </w:r>
      <w:r w:rsidRPr="005829C8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</w:t>
      </w:r>
      <w:r w:rsidR="00474A4D" w:rsidRPr="005829C8">
        <w:rPr>
          <w:rFonts w:ascii="Arial" w:eastAsia="Times New Roman" w:hAnsi="Arial" w:cs="Arial"/>
          <w:sz w:val="18"/>
          <w:szCs w:val="18"/>
          <w:lang w:eastAsia="pt-BR"/>
        </w:rPr>
        <w:t>, em trâmite perante o j</w:t>
      </w:r>
      <w:r w:rsidRPr="005829C8">
        <w:rPr>
          <w:rFonts w:ascii="Arial" w:eastAsia="Times New Roman" w:hAnsi="Arial" w:cs="Arial"/>
          <w:sz w:val="18"/>
          <w:szCs w:val="18"/>
          <w:lang w:eastAsia="pt-BR"/>
        </w:rPr>
        <w:t xml:space="preserve">uízo </w:t>
      </w:r>
      <w:r w:rsidR="0031130E" w:rsidRPr="005829C8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da </w:t>
      </w:r>
      <w:proofErr w:type="spellStart"/>
      <w:r w:rsidR="000E1A46" w:rsidRPr="005829C8">
        <w:rPr>
          <w:rFonts w:ascii="Arial" w:eastAsia="Times New Roman" w:hAnsi="Arial" w:cs="Arial"/>
          <w:bCs/>
          <w:color w:val="0000FF"/>
          <w:sz w:val="18"/>
          <w:szCs w:val="18"/>
          <w:lang w:eastAsia="pt-BR"/>
        </w:rPr>
        <w:t>XX</w:t>
      </w:r>
      <w:r w:rsidR="0031130E" w:rsidRPr="005829C8">
        <w:rPr>
          <w:rFonts w:ascii="Arial" w:eastAsia="Times New Roman" w:hAnsi="Arial" w:cs="Arial"/>
          <w:bCs/>
          <w:color w:val="0000FF"/>
          <w:sz w:val="18"/>
          <w:szCs w:val="18"/>
          <w:lang w:eastAsia="pt-BR"/>
        </w:rPr>
        <w:t>ª</w:t>
      </w:r>
      <w:proofErr w:type="spellEnd"/>
      <w:r w:rsidR="0031130E" w:rsidRPr="005829C8">
        <w:rPr>
          <w:rFonts w:ascii="Arial" w:eastAsia="Times New Roman" w:hAnsi="Arial" w:cs="Arial"/>
          <w:bCs/>
          <w:color w:val="0000FF"/>
          <w:sz w:val="18"/>
          <w:szCs w:val="18"/>
          <w:lang w:eastAsia="pt-BR"/>
        </w:rPr>
        <w:t xml:space="preserve"> Vara XXX da Comarca de XXXX</w:t>
      </w:r>
      <w:r w:rsidRPr="005829C8">
        <w:rPr>
          <w:rFonts w:ascii="Arial" w:eastAsia="Times New Roman" w:hAnsi="Arial" w:cs="Arial"/>
          <w:sz w:val="18"/>
          <w:szCs w:val="18"/>
          <w:lang w:eastAsia="pt-BR"/>
        </w:rPr>
        <w:t xml:space="preserve">, informo que foi </w:t>
      </w:r>
      <w:r w:rsidR="003D5078" w:rsidRPr="005829C8">
        <w:rPr>
          <w:rFonts w:ascii="Arial" w:eastAsia="Times New Roman" w:hAnsi="Arial" w:cs="Arial"/>
          <w:b/>
          <w:sz w:val="18"/>
          <w:szCs w:val="18"/>
          <w:lang w:eastAsia="pt-BR"/>
        </w:rPr>
        <w:t>ANOTADA A</w:t>
      </w:r>
      <w:r w:rsidR="003D5078" w:rsidRPr="005829C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829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PENHORA</w:t>
      </w:r>
      <w:r w:rsidRPr="005829C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829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 ROSTO DOS AUTOS</w:t>
      </w:r>
      <w:r w:rsidR="00A27F05" w:rsidRPr="005829C8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="00ED5042" w:rsidRPr="005829C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829C8">
        <w:rPr>
          <w:rFonts w:ascii="Arial" w:eastAsia="Times New Roman" w:hAnsi="Arial" w:cs="Arial"/>
          <w:sz w:val="18"/>
          <w:szCs w:val="18"/>
          <w:lang w:eastAsia="pt-BR"/>
        </w:rPr>
        <w:t>de $!</w:t>
      </w:r>
      <w:proofErr w:type="spellStart"/>
      <w:r w:rsidRPr="005829C8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5829C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829C8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5829C8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3D5078" w:rsidRPr="005829C8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5829C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829C8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nº </w:t>
      </w:r>
      <w:r w:rsidRPr="005829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5829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autos.getNumeroUnicoFormatado</w:t>
      </w:r>
      <w:proofErr w:type="spellEnd"/>
      <w:r w:rsidRPr="005829C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(), </w:t>
      </w:r>
      <w:r w:rsidRPr="005829C8">
        <w:rPr>
          <w:rFonts w:ascii="Arial" w:eastAsia="Times New Roman" w:hAnsi="Arial" w:cs="Arial"/>
          <w:sz w:val="18"/>
          <w:szCs w:val="18"/>
          <w:lang w:eastAsia="pt-BR"/>
        </w:rPr>
        <w:t xml:space="preserve">movida por </w:t>
      </w:r>
      <w:bookmarkStart w:id="0" w:name="_Hlk86424344"/>
      <w:r w:rsidR="00247A9C" w:rsidRPr="005829C8">
        <w:rPr>
          <w:rFonts w:ascii="Arial" w:hAnsi="Arial" w:cs="Arial"/>
          <w:b/>
          <w:sz w:val="18"/>
          <w:szCs w:val="18"/>
        </w:rPr>
        <w:t>$</w:t>
      </w:r>
      <w:proofErr w:type="spellStart"/>
      <w:r w:rsidR="00247A9C" w:rsidRPr="005829C8">
        <w:rPr>
          <w:rFonts w:ascii="Arial" w:hAnsi="Arial" w:cs="Arial"/>
          <w:b/>
          <w:sz w:val="18"/>
          <w:szCs w:val="18"/>
        </w:rPr>
        <w:t>partesAtivasDocumentos</w:t>
      </w:r>
      <w:bookmarkEnd w:id="0"/>
      <w:proofErr w:type="spellEnd"/>
      <w:r w:rsidRPr="005829C8">
        <w:rPr>
          <w:rFonts w:ascii="Arial" w:eastAsia="Times New Roman" w:hAnsi="Arial" w:cs="Arial"/>
          <w:sz w:val="18"/>
          <w:szCs w:val="18"/>
          <w:lang w:eastAsia="pt-BR"/>
        </w:rPr>
        <w:t xml:space="preserve">, em face de </w:t>
      </w:r>
      <w:r w:rsidR="00247A9C" w:rsidRPr="005829C8">
        <w:rPr>
          <w:rFonts w:ascii="Arial" w:hAnsi="Arial" w:cs="Arial"/>
          <w:b/>
          <w:sz w:val="18"/>
          <w:szCs w:val="18"/>
        </w:rPr>
        <w:t>$partesPassivasDocumentos</w:t>
      </w:r>
      <w:r w:rsidRPr="005829C8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, </w:t>
      </w:r>
      <w:r w:rsidRPr="005829C8">
        <w:rPr>
          <w:rFonts w:ascii="Arial" w:eastAsia="Times New Roman" w:hAnsi="Arial" w:cs="Arial"/>
          <w:sz w:val="18"/>
          <w:szCs w:val="18"/>
          <w:lang w:eastAsia="pt-BR"/>
        </w:rPr>
        <w:t>conforme solicitado.</w:t>
      </w:r>
    </w:p>
    <w:p w14:paraId="507C190A" w14:textId="77777777" w:rsidR="000C406A" w:rsidRPr="005829C8" w:rsidRDefault="000C406A" w:rsidP="00E35E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14:paraId="27502D74" w14:textId="5530E989" w:rsidR="00E35E47" w:rsidRPr="005829C8" w:rsidRDefault="00E35E47" w:rsidP="00E35E4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5829C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Segue </w:t>
      </w:r>
      <w:r w:rsidRPr="005829C8">
        <w:rPr>
          <w:rFonts w:ascii="Arial" w:eastAsia="Times New Roman" w:hAnsi="Arial" w:cs="Arial"/>
          <w:sz w:val="18"/>
          <w:szCs w:val="18"/>
          <w:u w:val="single"/>
          <w:lang w:eastAsia="pt-BR"/>
        </w:rPr>
        <w:t>em anexo</w:t>
      </w:r>
      <w:r w:rsidRPr="005829C8">
        <w:rPr>
          <w:rFonts w:ascii="Arial" w:eastAsia="Times New Roman" w:hAnsi="Arial" w:cs="Arial"/>
          <w:sz w:val="18"/>
          <w:szCs w:val="18"/>
          <w:lang w:eastAsia="pt-BR"/>
        </w:rPr>
        <w:t xml:space="preserve"> a comprovação do registro da </w:t>
      </w:r>
      <w:r w:rsidRPr="005829C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anotação realizada.</w:t>
      </w:r>
    </w:p>
    <w:p w14:paraId="0AAACAC0" w14:textId="77777777" w:rsidR="000C406A" w:rsidRPr="005829C8" w:rsidRDefault="000C406A" w:rsidP="00E35E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DAB6C7B" w14:textId="044B8E9C" w:rsidR="00E35E47" w:rsidRPr="005829C8" w:rsidRDefault="00E35E47" w:rsidP="003D50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829C8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61AAAA5F" w14:textId="77777777" w:rsidR="00771260" w:rsidRPr="005829C8" w:rsidRDefault="00771260" w:rsidP="003D50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DB1B944" w14:textId="77777777" w:rsidR="00771260" w:rsidRPr="0002785A" w:rsidRDefault="00771260" w:rsidP="0077126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5829C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A39BBE3" w14:textId="0B9C2992" w:rsidR="004311A6" w:rsidRPr="005829C8" w:rsidRDefault="00771260" w:rsidP="0002785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829C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5829C8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5829C8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5829C8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  <w:bookmarkStart w:id="1" w:name="_GoBack"/>
      <w:bookmarkEnd w:id="1"/>
    </w:p>
    <w:sectPr w:rsidR="004311A6" w:rsidRPr="00582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FD131" w14:textId="77777777" w:rsidR="00A27F05" w:rsidRDefault="00A27F05" w:rsidP="00A27F05">
      <w:pPr>
        <w:spacing w:after="0" w:line="240" w:lineRule="auto"/>
      </w:pPr>
      <w:r>
        <w:separator/>
      </w:r>
    </w:p>
  </w:endnote>
  <w:endnote w:type="continuationSeparator" w:id="0">
    <w:p w14:paraId="00D60E1B" w14:textId="77777777" w:rsidR="00A27F05" w:rsidRDefault="00A27F05" w:rsidP="00A2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23850" w14:textId="77777777" w:rsidR="00A27F05" w:rsidRDefault="00A27F05" w:rsidP="00A27F05">
      <w:pPr>
        <w:spacing w:after="0" w:line="240" w:lineRule="auto"/>
      </w:pPr>
      <w:r>
        <w:separator/>
      </w:r>
    </w:p>
  </w:footnote>
  <w:footnote w:type="continuationSeparator" w:id="0">
    <w:p w14:paraId="55F1DC6F" w14:textId="77777777" w:rsidR="00A27F05" w:rsidRDefault="00A27F05" w:rsidP="00A27F05">
      <w:pPr>
        <w:spacing w:after="0" w:line="240" w:lineRule="auto"/>
      </w:pPr>
      <w:r>
        <w:continuationSeparator/>
      </w:r>
    </w:p>
  </w:footnote>
  <w:footnote w:id="1">
    <w:p w14:paraId="112189D9" w14:textId="48AF6400" w:rsidR="00A27F05" w:rsidRPr="00936B89" w:rsidRDefault="00A27F05" w:rsidP="00A27F05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936B89">
        <w:rPr>
          <w:rStyle w:val="Refdenotaderodap"/>
          <w:rFonts w:ascii="Arial" w:hAnsi="Arial" w:cs="Arial"/>
          <w:sz w:val="14"/>
          <w:szCs w:val="14"/>
        </w:rPr>
        <w:footnoteRef/>
      </w:r>
      <w:r w:rsidRPr="00936B89">
        <w:rPr>
          <w:rFonts w:ascii="Arial" w:hAnsi="Arial" w:cs="Arial"/>
          <w:sz w:val="14"/>
          <w:szCs w:val="14"/>
        </w:rPr>
        <w:t xml:space="preserve"> Código de Processo Civil: “Art. 860. Quando o direito estiver sendo pleiteado em juízo, a penhora que recair sobre ele será averbada, com destaque, nos autos pertinentes ao direito e na ação correspondente à penhora, a fim de que esta seja efetivada nos bens que forem adjudicados ou que vierem a caber ao executado.”</w:t>
      </w:r>
      <w:r w:rsidR="0002785A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47"/>
    <w:rsid w:val="0002785A"/>
    <w:rsid w:val="000C406A"/>
    <w:rsid w:val="000E1A46"/>
    <w:rsid w:val="000E7E0F"/>
    <w:rsid w:val="00247A9C"/>
    <w:rsid w:val="0031130E"/>
    <w:rsid w:val="003D5078"/>
    <w:rsid w:val="00474A4D"/>
    <w:rsid w:val="005829C8"/>
    <w:rsid w:val="006208F6"/>
    <w:rsid w:val="00771260"/>
    <w:rsid w:val="00916750"/>
    <w:rsid w:val="00A27F05"/>
    <w:rsid w:val="00E35E47"/>
    <w:rsid w:val="00ED5042"/>
    <w:rsid w:val="1B73D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AAF2"/>
  <w15:chartTrackingRefBased/>
  <w15:docId w15:val="{9EC401BF-CFF5-40E0-B322-ED87D652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27F0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7F0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27F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A09CA-D0F0-470F-9F7D-66ABC9156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DBD924-3F00-4980-8A92-766A940F9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5EEBF-EB15-4226-B254-BF2BCBD6E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990</Characters>
  <Application>Microsoft Office Word</Application>
  <DocSecurity>0</DocSecurity>
  <Lines>8</Lines>
  <Paragraphs>2</Paragraphs>
  <ScaleCrop>false</ScaleCrop>
  <Company>Tribunal de Justiça do Estado do Paraná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14</cp:revision>
  <dcterms:created xsi:type="dcterms:W3CDTF">2021-11-03T16:58:00Z</dcterms:created>
  <dcterms:modified xsi:type="dcterms:W3CDTF">2023-11-14T16:48:00Z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