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58E8" w14:textId="77777777" w:rsidR="003A0531" w:rsidRPr="00C62E88" w:rsidRDefault="003A0531" w:rsidP="003A05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E516B">
        <w:rPr>
          <w:rFonts w:ascii="Arial" w:eastAsia="Times New Roman" w:hAnsi="Arial" w:cs="Arial"/>
          <w:sz w:val="18"/>
          <w:szCs w:val="18"/>
          <w:lang w:eastAsia="pt-BR"/>
        </w:rPr>
        <w:t xml:space="preserve">$formatacaoModeloPadrao </w:t>
      </w:r>
    </w:p>
    <w:p w14:paraId="09A39B4B" w14:textId="77777777" w:rsidR="003A0531" w:rsidRPr="00C62E88" w:rsidRDefault="003A0531" w:rsidP="003A05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027DF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64894C02" w14:textId="77777777" w:rsidR="003A0531" w:rsidRPr="006027DF" w:rsidRDefault="003A0531" w:rsidP="003A053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6027DF">
        <w:rPr>
          <w:rFonts w:ascii="Arial" w:hAnsi="Arial" w:cs="Arial"/>
          <w:color w:val="242424"/>
          <w:sz w:val="18"/>
          <w:szCs w:val="18"/>
          <w:shd w:val="clear" w:color="auto" w:fill="FFFFFF"/>
        </w:rPr>
        <w:t>$dadosProcessoCompletoSemContato</w:t>
      </w:r>
    </w:p>
    <w:p w14:paraId="0235D8AC" w14:textId="77777777" w:rsidR="00D1546D" w:rsidRPr="00C62E88" w:rsidRDefault="00D1546D" w:rsidP="00D154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62E88">
        <w:rPr>
          <w:rFonts w:ascii="Arial" w:eastAsia="Times New Roman" w:hAnsi="Arial" w:cs="Arial"/>
          <w:sz w:val="18"/>
          <w:szCs w:val="18"/>
          <w:lang w:eastAsia="pt-BR"/>
        </w:rPr>
        <w:t>Tipo do Mandado: $!mandado.getTipoMandadoOficialJustica().getDescricao()</w:t>
      </w:r>
    </w:p>
    <w:p w14:paraId="66C60032" w14:textId="77777777" w:rsidR="00D1546D" w:rsidRPr="00C62E88" w:rsidRDefault="00D1546D" w:rsidP="00FA3F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62E88">
        <w:rPr>
          <w:rFonts w:ascii="Arial" w:eastAsia="Times New Roman" w:hAnsi="Arial" w:cs="Arial"/>
          <w:sz w:val="18"/>
          <w:szCs w:val="18"/>
          <w:lang w:eastAsia="pt-BR"/>
        </w:rPr>
        <w:t>Urgente: $mandadoUrgenteFormatado #if( $!mandado.getTipoUrgenciaMandado().getDescricao() != "" )( $!mandado.getTipoUrgenciaMandado().getDescricao() )#end</w:t>
      </w:r>
    </w:p>
    <w:p w14:paraId="57AED340" w14:textId="77777777" w:rsidR="00D1546D" w:rsidRPr="00C62E88" w:rsidRDefault="00D1546D" w:rsidP="00FA3F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027DF">
        <w:rPr>
          <w:rFonts w:ascii="Arial" w:eastAsia="Times New Roman" w:hAnsi="Arial" w:cs="Arial"/>
          <w:sz w:val="18"/>
          <w:szCs w:val="18"/>
          <w:lang w:eastAsia="pt-BR"/>
        </w:rPr>
        <w:t>$!parteSelecionadaPrioridades</w:t>
      </w:r>
    </w:p>
    <w:p w14:paraId="68EB243A" w14:textId="77777777" w:rsidR="003A0531" w:rsidRPr="00C8545B" w:rsidRDefault="003A0531" w:rsidP="003A0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2E88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$cumprimentoCartorio.getTipoCumprimentoCartorio().getDescricao() de $cumprimentoCartorio.getNaturezaMandado().getDescricao()</w:t>
      </w:r>
      <w:r w:rsidRPr="00C62E88">
        <w:rPr>
          <w:rFonts w:ascii="Arial" w:eastAsia="Times New Roman" w:hAnsi="Arial" w:cs="Arial"/>
          <w:lang w:eastAsia="pt-BR"/>
        </w:rPr>
        <w:br/>
      </w:r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 #if( $cumprimentoCartorio.getDescrevePrazo() != "" )- Prazo: $cumprimentoCartorio.getDescrevePrazo()#end</w:t>
      </w:r>
    </w:p>
    <w:p w14:paraId="1FD9A714" w14:textId="77777777" w:rsidR="003A0531" w:rsidRPr="00C62E88" w:rsidRDefault="003A0531" w:rsidP="003A05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BEB7437" w14:textId="31C8AB85" w:rsidR="003A0531" w:rsidRPr="00C8545B" w:rsidRDefault="003A0531" w:rsidP="00CF2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r w:rsidRPr="00C8545B">
        <w:rPr>
          <w:rFonts w:ascii="Arial" w:eastAsia="Times New Roman" w:hAnsi="Arial" w:cs="Arial"/>
          <w:sz w:val="18"/>
          <w:szCs w:val="18"/>
          <w:lang w:eastAsia="pt-BR"/>
        </w:rPr>
        <w:t>a) de Direito $!autos.getJuizResponsavel().getNome(), d</w:t>
      </w:r>
      <w:r w:rsidR="000E3D15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 $vara.getDescricao(), referente ao(à) </w:t>
      </w:r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C8545B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="00CF2CD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C8545B">
        <w:rPr>
          <w:rFonts w:ascii="Arial" w:eastAsia="Times New Roman" w:hAnsi="Arial" w:cs="Arial"/>
          <w:sz w:val="18"/>
          <w:szCs w:val="18"/>
          <w:lang w:eastAsia="pt-BR"/>
        </w:rPr>
        <w:t>$</w:t>
      </w:r>
      <w:r w:rsidR="00CF2CD2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</w:p>
    <w:p w14:paraId="12D66CE7" w14:textId="77777777" w:rsidR="003A0531" w:rsidRPr="00C62E88" w:rsidRDefault="003A0531" w:rsidP="003A05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71C8467" w14:textId="2658F11E" w:rsidR="003A0531" w:rsidRPr="009C3084" w:rsidRDefault="003A0531" w:rsidP="003A05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ao(à) Sr(a). Oficial(a) de Justiça que proceda </w:t>
      </w:r>
      <w:r w:rsidR="00920624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2C103CE2" w14:textId="287F08D4" w:rsidR="003A0531" w:rsidRPr="009C3084" w:rsidRDefault="003A0531" w:rsidP="003A05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5FC7F4D" w14:textId="03333B50" w:rsidR="003A0531" w:rsidRDefault="003A0531" w:rsidP="003A05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CITAÇÃO</w:t>
      </w:r>
      <w:r w:rsidRPr="00C967EF">
        <w:rPr>
          <w:rFonts w:ascii="Arial" w:eastAsia="Times New Roman" w:hAnsi="Arial" w:cs="Arial"/>
          <w:sz w:val="18"/>
          <w:szCs w:val="18"/>
          <w:lang w:eastAsia="pt-BR"/>
        </w:rPr>
        <w:t xml:space="preserve">, informando que </w:t>
      </w:r>
      <w:r>
        <w:rPr>
          <w:rFonts w:ascii="Arial" w:eastAsia="Times New Roman" w:hAnsi="Arial" w:cs="Arial"/>
          <w:sz w:val="18"/>
          <w:szCs w:val="18"/>
          <w:lang w:eastAsia="pt-BR"/>
        </w:rPr>
        <w:t>foi denunciado(a)</w:t>
      </w:r>
      <w:r w:rsidRPr="00C967EF">
        <w:rPr>
          <w:rFonts w:ascii="Arial" w:eastAsia="Times New Roman" w:hAnsi="Arial" w:cs="Arial"/>
          <w:sz w:val="18"/>
          <w:szCs w:val="18"/>
          <w:lang w:eastAsia="pt-BR"/>
        </w:rPr>
        <w:t xml:space="preserve"> nos autos </w:t>
      </w:r>
      <w:r>
        <w:rPr>
          <w:rFonts w:ascii="Arial" w:eastAsia="Times New Roman" w:hAnsi="Arial" w:cs="Arial"/>
          <w:sz w:val="18"/>
          <w:szCs w:val="18"/>
          <w:lang w:eastAsia="pt-BR"/>
        </w:rPr>
        <w:t>acima</w:t>
      </w:r>
      <w:r w:rsidRPr="00C967EF">
        <w:rPr>
          <w:rFonts w:ascii="Arial" w:eastAsia="Times New Roman" w:hAnsi="Arial" w:cs="Arial"/>
          <w:sz w:val="18"/>
          <w:szCs w:val="18"/>
          <w:lang w:eastAsia="pt-BR"/>
        </w:rPr>
        <w:t>, neste Juízo, conforme denúncia e despacho cujas cópias</w:t>
      </w:r>
      <w:r w:rsidR="000E3D15">
        <w:rPr>
          <w:rFonts w:ascii="Arial" w:eastAsia="Times New Roman" w:hAnsi="Arial" w:cs="Arial"/>
          <w:sz w:val="18"/>
          <w:szCs w:val="18"/>
          <w:lang w:eastAsia="pt-BR"/>
        </w:rPr>
        <w:t xml:space="preserve"> seguem</w:t>
      </w:r>
      <w:r w:rsidRPr="00C967E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ED301D">
        <w:rPr>
          <w:rFonts w:ascii="Arial" w:eastAsia="Times New Roman" w:hAnsi="Arial" w:cs="Arial"/>
          <w:sz w:val="18"/>
          <w:szCs w:val="18"/>
          <w:u w:val="single"/>
          <w:lang w:eastAsia="pt-BR"/>
        </w:rPr>
        <w:t>em anexo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2FE8C6C" w14:textId="53E980BF" w:rsidR="00AC5148" w:rsidRDefault="00746D79" w:rsidP="00AC514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B0379">
        <w:rPr>
          <w:rFonts w:ascii="Arial" w:eastAsia="Times New Roman" w:hAnsi="Arial" w:cs="Arial"/>
          <w:b/>
          <w:bCs/>
          <w:sz w:val="18"/>
          <w:szCs w:val="18"/>
        </w:rPr>
        <w:t>1.1.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AC5148">
        <w:rPr>
          <w:rFonts w:ascii="Arial" w:eastAsia="Times New Roman" w:hAnsi="Arial" w:cs="Arial"/>
          <w:sz w:val="18"/>
          <w:szCs w:val="18"/>
        </w:rPr>
        <w:t>S</w:t>
      </w:r>
      <w:r w:rsidR="00AC5148" w:rsidRPr="0019253F">
        <w:rPr>
          <w:rFonts w:ascii="Arial" w:eastAsia="Times New Roman" w:hAnsi="Arial" w:cs="Arial"/>
          <w:sz w:val="18"/>
          <w:szCs w:val="18"/>
        </w:rPr>
        <w:t>e verificar que a parte se oculta para não ser citada</w:t>
      </w:r>
      <w:r>
        <w:rPr>
          <w:rFonts w:ascii="Arial" w:eastAsia="Times New Roman" w:hAnsi="Arial" w:cs="Arial"/>
          <w:sz w:val="18"/>
          <w:szCs w:val="18"/>
        </w:rPr>
        <w:t>,</w:t>
      </w:r>
      <w:r w:rsidR="00AC5148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AC5148">
        <w:rPr>
          <w:rFonts w:ascii="Arial" w:eastAsia="Times New Roman" w:hAnsi="Arial" w:cs="Arial"/>
          <w:sz w:val="18"/>
          <w:szCs w:val="18"/>
        </w:rPr>
        <w:t>proceda</w:t>
      </w:r>
      <w:r w:rsidR="00AC5148" w:rsidRPr="0019253F">
        <w:rPr>
          <w:rFonts w:ascii="Arial" w:eastAsia="Times New Roman" w:hAnsi="Arial" w:cs="Arial"/>
          <w:sz w:val="18"/>
          <w:szCs w:val="18"/>
        </w:rPr>
        <w:t xml:space="preserve"> à </w:t>
      </w:r>
      <w:r w:rsidR="00AC5148" w:rsidRPr="006E76ED">
        <w:rPr>
          <w:rFonts w:ascii="Arial" w:eastAsia="Times New Roman" w:hAnsi="Arial" w:cs="Arial"/>
          <w:b/>
          <w:sz w:val="18"/>
          <w:szCs w:val="18"/>
        </w:rPr>
        <w:t>CITAÇÃO POR HORA CERTA</w:t>
      </w:r>
      <w:r w:rsidR="00AC5148" w:rsidRPr="0019253F">
        <w:rPr>
          <w:rFonts w:ascii="Arial" w:eastAsia="Times New Roman" w:hAnsi="Arial" w:cs="Arial"/>
          <w:sz w:val="18"/>
          <w:szCs w:val="18"/>
        </w:rPr>
        <w:t>, fato que deve ser detalhadamente certificado, nos termos do art. 362 do Código de Processo Penal</w:t>
      </w:r>
      <w:r w:rsidR="00AC5148">
        <w:rPr>
          <w:rFonts w:ascii="Arial" w:eastAsia="Times New Roman" w:hAnsi="Arial" w:cs="Arial"/>
          <w:sz w:val="18"/>
          <w:szCs w:val="18"/>
        </w:rPr>
        <w:t xml:space="preserve"> (Enunciado 110</w:t>
      </w:r>
      <w:r w:rsidR="00FE0A82">
        <w:rPr>
          <w:rFonts w:ascii="Arial" w:eastAsia="Times New Roman" w:hAnsi="Arial" w:cs="Arial"/>
          <w:sz w:val="18"/>
          <w:szCs w:val="18"/>
        </w:rPr>
        <w:t>,</w:t>
      </w:r>
      <w:r w:rsidR="00AC5148">
        <w:rPr>
          <w:rFonts w:ascii="Arial" w:eastAsia="Times New Roman" w:hAnsi="Arial" w:cs="Arial"/>
          <w:sz w:val="18"/>
          <w:szCs w:val="18"/>
        </w:rPr>
        <w:t xml:space="preserve"> </w:t>
      </w:r>
      <w:r w:rsidR="009E516B">
        <w:rPr>
          <w:rFonts w:ascii="Arial" w:eastAsia="Times New Roman" w:hAnsi="Arial" w:cs="Arial"/>
          <w:sz w:val="18"/>
          <w:szCs w:val="18"/>
        </w:rPr>
        <w:t>Fonaje</w:t>
      </w:r>
      <w:r w:rsidR="00AC5148">
        <w:rPr>
          <w:rFonts w:ascii="Arial" w:eastAsia="Times New Roman" w:hAnsi="Arial" w:cs="Arial"/>
          <w:sz w:val="18"/>
          <w:szCs w:val="18"/>
        </w:rPr>
        <w:t>)</w:t>
      </w:r>
      <w:r w:rsidR="00AC5148" w:rsidRPr="0019253F">
        <w:rPr>
          <w:rFonts w:ascii="Arial" w:eastAsia="Times New Roman" w:hAnsi="Arial" w:cs="Arial"/>
          <w:sz w:val="18"/>
          <w:szCs w:val="18"/>
        </w:rPr>
        <w:t>.</w:t>
      </w:r>
    </w:p>
    <w:p w14:paraId="29D4AE3E" w14:textId="77777777" w:rsidR="00746D79" w:rsidRPr="00C62E88" w:rsidRDefault="00746D79" w:rsidP="003A05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2AC4E3E" w14:textId="02FBBD24" w:rsidR="003A0531" w:rsidRPr="009C3084" w:rsidRDefault="003A0531" w:rsidP="003A0531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9C3084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2.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C3084">
        <w:rPr>
          <w:rFonts w:ascii="Arial" w:eastAsia="Arial" w:hAnsi="Arial" w:cs="Arial"/>
          <w:sz w:val="18"/>
          <w:szCs w:val="18"/>
        </w:rPr>
        <w:t>a participar da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$audienciaTipo </w:t>
      </w:r>
      <w:r w:rsidRPr="009C3084">
        <w:rPr>
          <w:rFonts w:ascii="Arial" w:eastAsia="Arial" w:hAnsi="Arial" w:cs="Arial"/>
          <w:bCs/>
          <w:sz w:val="18"/>
          <w:szCs w:val="18"/>
        </w:rPr>
        <w:t>designada</w:t>
      </w:r>
    </w:p>
    <w:p w14:paraId="67426CE0" w14:textId="77777777" w:rsidR="003A0531" w:rsidRPr="009C3084" w:rsidRDefault="003A0531" w:rsidP="003A053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$audienciaDataHora</w:t>
      </w:r>
    </w:p>
    <w:p w14:paraId="7A57AABB" w14:textId="77777777" w:rsidR="003A0531" w:rsidRPr="009C3084" w:rsidRDefault="003A0531" w:rsidP="003A053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$audienciaModalidade</w:t>
      </w:r>
    </w:p>
    <w:p w14:paraId="0E4923D3" w14:textId="41F53E52" w:rsidR="000E3D15" w:rsidRDefault="003A0531" w:rsidP="003A0531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 w:rsidRPr="003A0531">
        <w:rPr>
          <w:rFonts w:eastAsia="Arial" w:cs="Arial"/>
          <w:b/>
          <w:sz w:val="18"/>
          <w:szCs w:val="18"/>
        </w:rPr>
        <w:t>2.1</w:t>
      </w:r>
      <w:r w:rsidR="00D1546D">
        <w:rPr>
          <w:rFonts w:eastAsia="Arial" w:cs="Arial"/>
          <w:b/>
          <w:sz w:val="18"/>
          <w:szCs w:val="18"/>
        </w:rPr>
        <w:t>.</w:t>
      </w:r>
      <w:r>
        <w:rPr>
          <w:rFonts w:eastAsia="Arial" w:cs="Arial"/>
          <w:sz w:val="18"/>
          <w:szCs w:val="18"/>
        </w:rPr>
        <w:t xml:space="preserve"> Na audiência de instrução e julgamento designada</w:t>
      </w:r>
      <w:r w:rsidR="001B30AE">
        <w:rPr>
          <w:rFonts w:eastAsia="Arial" w:cs="Arial"/>
          <w:sz w:val="18"/>
          <w:szCs w:val="18"/>
        </w:rPr>
        <w:t>,</w:t>
      </w:r>
      <w:r>
        <w:rPr>
          <w:rFonts w:eastAsia="Arial" w:cs="Arial"/>
          <w:sz w:val="18"/>
          <w:szCs w:val="18"/>
        </w:rPr>
        <w:t xml:space="preserve"> poderá apresentar </w:t>
      </w:r>
      <w:r w:rsidRPr="00AC5148">
        <w:rPr>
          <w:rFonts w:eastAsia="Arial" w:cs="Arial"/>
          <w:b/>
          <w:sz w:val="18"/>
          <w:szCs w:val="18"/>
        </w:rPr>
        <w:t>resposta à acusação</w:t>
      </w:r>
      <w:r>
        <w:rPr>
          <w:rFonts w:eastAsia="Arial" w:cs="Arial"/>
          <w:sz w:val="18"/>
          <w:szCs w:val="18"/>
        </w:rPr>
        <w:t>, caso ainda não tenha feito</w:t>
      </w:r>
      <w:r w:rsidR="000E3D15">
        <w:rPr>
          <w:rFonts w:eastAsia="Arial" w:cs="Arial"/>
          <w:sz w:val="18"/>
          <w:szCs w:val="18"/>
        </w:rPr>
        <w:t>;</w:t>
      </w:r>
    </w:p>
    <w:p w14:paraId="434F1988" w14:textId="492E12C3" w:rsidR="000E3D15" w:rsidRDefault="000E3D15" w:rsidP="000E3D15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  <w:lang w:eastAsia="pt-BR"/>
        </w:rPr>
      </w:pPr>
      <w:r>
        <w:rPr>
          <w:rFonts w:eastAsia="Arial" w:cs="Arial"/>
          <w:b/>
          <w:sz w:val="18"/>
          <w:szCs w:val="18"/>
        </w:rPr>
        <w:t>2.2</w:t>
      </w:r>
      <w:r w:rsidRPr="008C2910">
        <w:rPr>
          <w:rFonts w:eastAsia="Arial" w:cs="Arial"/>
          <w:b/>
          <w:sz w:val="18"/>
          <w:szCs w:val="18"/>
        </w:rPr>
        <w:t>.</w:t>
      </w:r>
      <w:r>
        <w:rPr>
          <w:rFonts w:eastAsia="Arial" w:cs="Arial"/>
          <w:sz w:val="18"/>
          <w:szCs w:val="18"/>
        </w:rPr>
        <w:t xml:space="preserve"> Para participação na audiência</w:t>
      </w:r>
      <w:r w:rsidR="001B30AE">
        <w:rPr>
          <w:rFonts w:eastAsia="Arial" w:cs="Arial"/>
          <w:sz w:val="18"/>
          <w:szCs w:val="18"/>
        </w:rPr>
        <w:t>,</w:t>
      </w:r>
      <w:r>
        <w:rPr>
          <w:rFonts w:eastAsia="Arial" w:cs="Arial"/>
          <w:sz w:val="18"/>
          <w:szCs w:val="18"/>
        </w:rPr>
        <w:t xml:space="preserve"> </w:t>
      </w:r>
      <w:r>
        <w:rPr>
          <w:rFonts w:eastAsia="Arial" w:cs="Arial"/>
          <w:bCs/>
          <w:sz w:val="18"/>
          <w:szCs w:val="18"/>
        </w:rPr>
        <w:t>deverá estar acompanhado(a) por advogado(a). Caso não possua</w:t>
      </w:r>
      <w:r w:rsidR="001B30AE">
        <w:rPr>
          <w:rFonts w:eastAsia="Arial" w:cs="Arial"/>
          <w:bCs/>
          <w:sz w:val="18"/>
          <w:szCs w:val="18"/>
        </w:rPr>
        <w:t>,</w:t>
      </w:r>
      <w:r>
        <w:rPr>
          <w:rFonts w:eastAsia="Arial" w:cs="Arial"/>
          <w:bCs/>
          <w:sz w:val="18"/>
          <w:szCs w:val="18"/>
        </w:rPr>
        <w:t xml:space="preserve"> será nomeado(a) defensor(a) público(a) ou dativo(a) (art. 68, Lei nº 9.099/1995)</w:t>
      </w:r>
      <w:r>
        <w:rPr>
          <w:rFonts w:eastAsia="Arial" w:cs="Arial"/>
          <w:sz w:val="18"/>
          <w:szCs w:val="18"/>
          <w:lang w:eastAsia="pt-BR"/>
        </w:rPr>
        <w:t>;</w:t>
      </w:r>
    </w:p>
    <w:p w14:paraId="2F10E2FF" w14:textId="6E9D03AD" w:rsidR="003A0531" w:rsidRDefault="000E3D15" w:rsidP="003A0531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>
        <w:rPr>
          <w:rFonts w:eastAsia="Arial" w:cs="Arial"/>
          <w:b/>
          <w:sz w:val="18"/>
          <w:szCs w:val="18"/>
          <w:lang w:eastAsia="pt-BR"/>
        </w:rPr>
        <w:t>2.3.</w:t>
      </w:r>
      <w:r w:rsidRPr="008C2910">
        <w:rPr>
          <w:rFonts w:eastAsia="Arial" w:cs="Arial"/>
          <w:b/>
          <w:sz w:val="18"/>
          <w:szCs w:val="18"/>
          <w:lang w:eastAsia="pt-BR"/>
        </w:rPr>
        <w:t xml:space="preserve"> </w:t>
      </w:r>
      <w:r w:rsidRPr="003A0531">
        <w:rPr>
          <w:rFonts w:cs="Arial"/>
          <w:color w:val="242424"/>
          <w:sz w:val="18"/>
          <w:szCs w:val="18"/>
          <w:shd w:val="clear" w:color="auto" w:fill="FFFFFF"/>
        </w:rPr>
        <w:t xml:space="preserve">Nessa audiência, poderá apresentar </w:t>
      </w:r>
      <w:r w:rsidRPr="00C62E88">
        <w:rPr>
          <w:rFonts w:cs="Arial"/>
          <w:color w:val="242424"/>
          <w:sz w:val="18"/>
          <w:szCs w:val="18"/>
          <w:u w:val="single"/>
          <w:shd w:val="clear" w:color="auto" w:fill="FFFFFF"/>
        </w:rPr>
        <w:t>testemunhas de defesa</w:t>
      </w:r>
      <w:r>
        <w:rPr>
          <w:rFonts w:cs="Arial"/>
          <w:color w:val="242424"/>
          <w:sz w:val="18"/>
          <w:szCs w:val="18"/>
          <w:shd w:val="clear" w:color="auto" w:fill="FFFFFF"/>
        </w:rPr>
        <w:t>,</w:t>
      </w:r>
      <w:r w:rsidRPr="003A0531">
        <w:rPr>
          <w:rFonts w:cs="Arial"/>
          <w:color w:val="242424"/>
          <w:sz w:val="18"/>
          <w:szCs w:val="18"/>
          <w:shd w:val="clear" w:color="auto" w:fill="FFFFFF"/>
        </w:rPr>
        <w:t xml:space="preserve"> sendo que</w:t>
      </w:r>
      <w:r>
        <w:rPr>
          <w:rFonts w:cs="Arial"/>
          <w:color w:val="242424"/>
          <w:sz w:val="18"/>
          <w:szCs w:val="18"/>
          <w:shd w:val="clear" w:color="auto" w:fill="FFFFFF"/>
        </w:rPr>
        <w:t>,</w:t>
      </w:r>
      <w:r w:rsidRPr="003A0531">
        <w:rPr>
          <w:rFonts w:cs="Arial"/>
          <w:color w:val="242424"/>
          <w:sz w:val="18"/>
          <w:szCs w:val="18"/>
          <w:shd w:val="clear" w:color="auto" w:fill="FFFFFF"/>
        </w:rPr>
        <w:t xml:space="preserve"> em caso de necessidade de intimação d</w:t>
      </w:r>
      <w:r>
        <w:rPr>
          <w:rFonts w:cs="Arial"/>
          <w:color w:val="242424"/>
          <w:sz w:val="18"/>
          <w:szCs w:val="18"/>
          <w:shd w:val="clear" w:color="auto" w:fill="FFFFFF"/>
        </w:rPr>
        <w:t>estas,</w:t>
      </w:r>
      <w:r w:rsidRPr="003A0531">
        <w:rPr>
          <w:rFonts w:cs="Arial"/>
          <w:color w:val="242424"/>
          <w:sz w:val="18"/>
          <w:szCs w:val="18"/>
          <w:shd w:val="clear" w:color="auto" w:fill="FFFFFF"/>
        </w:rPr>
        <w:t xml:space="preserve"> deverá indicá-las</w:t>
      </w:r>
      <w:r>
        <w:rPr>
          <w:rFonts w:cs="Arial"/>
          <w:color w:val="242424"/>
          <w:sz w:val="18"/>
          <w:szCs w:val="18"/>
          <w:shd w:val="clear" w:color="auto" w:fill="FFFFFF"/>
        </w:rPr>
        <w:t xml:space="preserve"> à Secretaria do Juizado,</w:t>
      </w:r>
      <w:r w:rsidRPr="003A0531">
        <w:rPr>
          <w:rFonts w:cs="Arial"/>
          <w:color w:val="242424"/>
          <w:sz w:val="18"/>
          <w:szCs w:val="18"/>
          <w:shd w:val="clear" w:color="auto" w:fill="FFFFFF"/>
        </w:rPr>
        <w:t xml:space="preserve"> </w:t>
      </w:r>
      <w:r>
        <w:rPr>
          <w:rFonts w:cs="Arial"/>
          <w:color w:val="242424"/>
          <w:sz w:val="18"/>
          <w:szCs w:val="18"/>
          <w:shd w:val="clear" w:color="auto" w:fill="FFFFFF"/>
        </w:rPr>
        <w:t xml:space="preserve">até </w:t>
      </w:r>
      <w:r w:rsidRPr="003A0531">
        <w:rPr>
          <w:rFonts w:cs="Arial"/>
          <w:color w:val="242424"/>
          <w:sz w:val="18"/>
          <w:szCs w:val="18"/>
          <w:shd w:val="clear" w:color="auto" w:fill="FFFFFF"/>
        </w:rPr>
        <w:t xml:space="preserve">o </w:t>
      </w:r>
      <w:r w:rsidRPr="00C62E88">
        <w:rPr>
          <w:rFonts w:cs="Arial"/>
          <w:b/>
          <w:color w:val="242424"/>
          <w:sz w:val="18"/>
          <w:szCs w:val="18"/>
          <w:shd w:val="clear" w:color="auto" w:fill="FFFFFF"/>
        </w:rPr>
        <w:t>prazo de 5 (cinco) dias corridos</w:t>
      </w:r>
      <w:r>
        <w:rPr>
          <w:rFonts w:cs="Arial"/>
          <w:color w:val="242424"/>
          <w:sz w:val="18"/>
          <w:szCs w:val="18"/>
          <w:shd w:val="clear" w:color="auto" w:fill="FFFFFF"/>
        </w:rPr>
        <w:t xml:space="preserve"> </w:t>
      </w:r>
      <w:r w:rsidRPr="00C62E88">
        <w:rPr>
          <w:rFonts w:cs="Arial"/>
          <w:b/>
          <w:color w:val="242424"/>
          <w:sz w:val="18"/>
          <w:szCs w:val="18"/>
          <w:shd w:val="clear" w:color="auto" w:fill="FFFFFF"/>
        </w:rPr>
        <w:t>antes da audiência</w:t>
      </w:r>
      <w:r w:rsidRPr="003A0531">
        <w:rPr>
          <w:rFonts w:cs="Arial"/>
          <w:color w:val="242424"/>
          <w:sz w:val="18"/>
          <w:szCs w:val="18"/>
          <w:shd w:val="clear" w:color="auto" w:fill="FFFFFF"/>
        </w:rPr>
        <w:t>.</w:t>
      </w:r>
    </w:p>
    <w:p w14:paraId="6398F163" w14:textId="77777777" w:rsidR="00746D79" w:rsidRPr="00AC5148" w:rsidRDefault="00746D79" w:rsidP="003A0531">
      <w:pPr>
        <w:pStyle w:val="PargrafodaLista"/>
        <w:spacing w:after="0" w:line="240" w:lineRule="auto"/>
        <w:ind w:left="0"/>
        <w:rPr>
          <w:rFonts w:cs="Arial"/>
          <w:color w:val="242424"/>
          <w:sz w:val="18"/>
          <w:szCs w:val="18"/>
          <w:shd w:val="clear" w:color="auto" w:fill="FFFFFF"/>
        </w:rPr>
      </w:pPr>
    </w:p>
    <w:p w14:paraId="20FB39DD" w14:textId="5ADEA831" w:rsidR="0019253F" w:rsidRDefault="000E3D15" w:rsidP="000E3D1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lang w:eastAsia="pt-BR"/>
        </w:rPr>
        <w:t>3.</w:t>
      </w:r>
      <w:r w:rsidR="003A0531" w:rsidRPr="009C3084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="003A0531" w:rsidRPr="009C3084">
        <w:rPr>
          <w:rFonts w:ascii="Arial" w:eastAsia="Arial" w:hAnsi="Arial" w:cs="Arial"/>
          <w:b/>
          <w:bCs/>
          <w:sz w:val="18"/>
          <w:szCs w:val="18"/>
          <w:u w:val="single"/>
        </w:rPr>
        <w:t>ADVERTÊNCIA</w:t>
      </w:r>
      <w:r w:rsidR="003A0531" w:rsidRPr="00AC5148">
        <w:rPr>
          <w:rFonts w:ascii="Arial" w:eastAsia="Arial" w:hAnsi="Arial" w:cs="Arial"/>
          <w:bCs/>
          <w:sz w:val="18"/>
          <w:szCs w:val="18"/>
        </w:rPr>
        <w:t xml:space="preserve"> </w:t>
      </w:r>
      <w:r w:rsidR="00456E28" w:rsidRPr="00AC5148">
        <w:rPr>
          <w:rFonts w:ascii="Arial" w:eastAsia="Arial" w:hAnsi="Arial" w:cs="Arial"/>
          <w:bCs/>
          <w:sz w:val="18"/>
          <w:szCs w:val="18"/>
        </w:rPr>
        <w:t xml:space="preserve">de </w:t>
      </w:r>
      <w:r w:rsidR="00D1546D">
        <w:rPr>
          <w:rFonts w:ascii="Arial" w:eastAsia="Arial" w:hAnsi="Arial" w:cs="Arial"/>
          <w:bCs/>
          <w:sz w:val="18"/>
          <w:szCs w:val="18"/>
        </w:rPr>
        <w:t>que</w:t>
      </w:r>
      <w:r w:rsidR="001B30AE">
        <w:rPr>
          <w:rFonts w:ascii="Arial" w:eastAsia="Arial" w:hAnsi="Arial" w:cs="Arial"/>
          <w:bCs/>
          <w:sz w:val="18"/>
          <w:szCs w:val="18"/>
        </w:rPr>
        <w:t>,</w:t>
      </w:r>
      <w:r w:rsidR="00D1546D">
        <w:rPr>
          <w:rFonts w:ascii="Arial" w:eastAsia="Arial" w:hAnsi="Arial" w:cs="Arial"/>
          <w:bCs/>
          <w:sz w:val="18"/>
          <w:szCs w:val="18"/>
        </w:rPr>
        <w:t xml:space="preserve"> n</w:t>
      </w:r>
      <w:r w:rsidR="003A0531" w:rsidRPr="003A0531">
        <w:rPr>
          <w:rFonts w:ascii="Arial" w:eastAsia="Times New Roman" w:hAnsi="Arial" w:cs="Arial"/>
          <w:sz w:val="18"/>
          <w:szCs w:val="18"/>
        </w:rPr>
        <w:t>ão participar da audiência e não justificar o motivo</w:t>
      </w:r>
      <w:r w:rsidR="001B30AE">
        <w:rPr>
          <w:rFonts w:ascii="Arial" w:eastAsia="Times New Roman" w:hAnsi="Arial" w:cs="Arial"/>
          <w:sz w:val="18"/>
          <w:szCs w:val="18"/>
        </w:rPr>
        <w:t>,</w:t>
      </w:r>
      <w:r w:rsidR="003A0531" w:rsidRPr="003A0531">
        <w:rPr>
          <w:rFonts w:ascii="Arial" w:eastAsia="Times New Roman" w:hAnsi="Arial" w:cs="Arial"/>
          <w:sz w:val="18"/>
          <w:szCs w:val="18"/>
        </w:rPr>
        <w:t xml:space="preserve"> levará ao prosseguimento do feito</w:t>
      </w:r>
      <w:r w:rsidR="0019253F">
        <w:rPr>
          <w:rFonts w:ascii="Arial" w:eastAsia="Times New Roman" w:hAnsi="Arial" w:cs="Arial"/>
          <w:sz w:val="18"/>
          <w:szCs w:val="18"/>
        </w:rPr>
        <w:t>.</w:t>
      </w:r>
    </w:p>
    <w:p w14:paraId="7C4129D9" w14:textId="77777777" w:rsidR="00746D79" w:rsidRDefault="00746D79" w:rsidP="0019253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78078B3E" w14:textId="33FAC57D" w:rsidR="004F7B43" w:rsidRPr="00AF1879" w:rsidRDefault="0019253F" w:rsidP="004F7B43">
      <w:pPr>
        <w:pStyle w:val="SemEspaamento"/>
        <w:rPr>
          <w:rFonts w:cs="Arial"/>
          <w:bCs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4</w:t>
      </w:r>
      <w:r w:rsidRPr="00AC5148">
        <w:rPr>
          <w:rFonts w:eastAsia="Times New Roman" w:cs="Arial"/>
          <w:b/>
          <w:sz w:val="18"/>
          <w:szCs w:val="18"/>
        </w:rPr>
        <w:t xml:space="preserve">. </w:t>
      </w:r>
      <w:r w:rsidR="004F7B43" w:rsidRPr="00AF1879">
        <w:rPr>
          <w:rFonts w:cs="Arial"/>
          <w:b/>
          <w:bCs/>
          <w:sz w:val="18"/>
          <w:szCs w:val="18"/>
          <w:u w:val="single"/>
        </w:rPr>
        <w:t>SOLICITAÇÃO</w:t>
      </w:r>
      <w:r w:rsidR="004F7B43" w:rsidRPr="00AF1879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1613D81F" w14:textId="77777777" w:rsidR="00F707F0" w:rsidRDefault="004F7B43" w:rsidP="004F7B43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 xml:space="preserve">TELEFONE CELULAR (____)_______________________________. COM WHATSAPP? (   ) SIM (   ) NÃO </w:t>
      </w:r>
    </w:p>
    <w:p w14:paraId="5475CBBF" w14:textId="3B7F19F6" w:rsidR="004F7B43" w:rsidRPr="00AF1879" w:rsidRDefault="004F7B43" w:rsidP="004F7B43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E-MAIL _________________________________________________</w:t>
      </w:r>
    </w:p>
    <w:p w14:paraId="461652E6" w14:textId="18A303E7" w:rsidR="004F7B43" w:rsidRPr="00AF1879" w:rsidRDefault="004F7B43" w:rsidP="004F7B4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AF1879">
        <w:rPr>
          <w:rFonts w:ascii="Arial" w:eastAsia="Times New Roman" w:hAnsi="Arial" w:cs="Arial"/>
          <w:sz w:val="18"/>
          <w:szCs w:val="18"/>
        </w:rPr>
        <w:t>O(A) Oficial</w:t>
      </w:r>
      <w:r w:rsidR="005F2604">
        <w:rPr>
          <w:rFonts w:ascii="Arial" w:eastAsia="Times New Roman" w:hAnsi="Arial" w:cs="Arial"/>
          <w:sz w:val="18"/>
          <w:szCs w:val="18"/>
        </w:rPr>
        <w:t>(a)</w:t>
      </w:r>
      <w:r w:rsidRPr="00AF1879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AF1879">
        <w:rPr>
          <w:rFonts w:ascii="Arial" w:hAnsi="Arial" w:cs="Arial"/>
          <w:bCs/>
          <w:sz w:val="18"/>
          <w:szCs w:val="18"/>
        </w:rPr>
        <w:t>também</w:t>
      </w:r>
      <w:r w:rsidRPr="00AF1879">
        <w:rPr>
          <w:rFonts w:ascii="Arial" w:eastAsia="Times New Roman" w:hAnsi="Arial" w:cs="Arial"/>
          <w:sz w:val="18"/>
          <w:szCs w:val="18"/>
        </w:rPr>
        <w:t xml:space="preserve"> d</w:t>
      </w:r>
      <w:r w:rsidRPr="00AF1879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AF1879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653B31E2" w14:textId="7A9685C7" w:rsidR="000E3D15" w:rsidRDefault="000E3D15" w:rsidP="000E3D1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AE2112C" w14:textId="77777777" w:rsidR="00E0032A" w:rsidRPr="008345AB" w:rsidRDefault="00E0032A" w:rsidP="00E0032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8345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 w:rsidRPr="008345AB"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2"/>
      </w:r>
      <w:r w:rsidRPr="008345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  <w:r w:rsidRPr="008345AB">
        <w:rPr>
          <w:rStyle w:val="normaltextrun"/>
          <w:rFonts w:ascii="Arial" w:hAnsi="Arial" w:cs="Arial"/>
          <w:sz w:val="18"/>
          <w:szCs w:val="18"/>
          <w:u w:val="single"/>
        </w:rPr>
        <w:t> </w:t>
      </w:r>
      <w:r w:rsidRPr="008345AB">
        <w:rPr>
          <w:rStyle w:val="eop"/>
          <w:rFonts w:ascii="Arial" w:hAnsi="Arial" w:cs="Arial"/>
          <w:sz w:val="18"/>
          <w:szCs w:val="18"/>
          <w:u w:val="single"/>
        </w:rPr>
        <w:t> </w:t>
      </w:r>
    </w:p>
    <w:p w14:paraId="5DB9B021" w14:textId="7C42CB18" w:rsidR="00E0032A" w:rsidRPr="006E65B7" w:rsidRDefault="00EE7670" w:rsidP="00E003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5</w:t>
      </w:r>
      <w:r w:rsidR="00E0032A">
        <w:rPr>
          <w:rStyle w:val="normaltextrun"/>
          <w:rFonts w:ascii="Arial" w:hAnsi="Arial" w:cs="Arial"/>
          <w:b/>
          <w:bCs/>
          <w:sz w:val="18"/>
          <w:szCs w:val="18"/>
        </w:rPr>
        <w:t>.</w:t>
      </w:r>
      <w:r w:rsidR="00E0032A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E0032A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 w:rsidR="00E0032A">
        <w:rPr>
          <w:rStyle w:val="normaltextrun"/>
          <w:rFonts w:ascii="Arial" w:hAnsi="Arial" w:cs="Arial"/>
          <w:sz w:val="18"/>
          <w:szCs w:val="18"/>
        </w:rPr>
        <w:t xml:space="preserve"> à parte</w:t>
      </w:r>
      <w:r w:rsidR="00EF7686">
        <w:rPr>
          <w:rStyle w:val="normaltextrun"/>
          <w:rFonts w:ascii="Arial" w:hAnsi="Arial" w:cs="Arial"/>
          <w:sz w:val="18"/>
          <w:szCs w:val="18"/>
        </w:rPr>
        <w:t xml:space="preserve"> se ela, </w:t>
      </w:r>
      <w:r w:rsidR="00EF7686" w:rsidRPr="00695AF1">
        <w:rPr>
          <w:rFonts w:ascii="Arial" w:eastAsia="Times New Roman" w:hAnsi="Arial" w:cs="Arial"/>
          <w:sz w:val="18"/>
          <w:szCs w:val="18"/>
          <w:lang w:eastAsia="pt-BR"/>
        </w:rPr>
        <w:t>ou seu(sua) advogado(a)</w:t>
      </w:r>
      <w:r w:rsidR="00EF7686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E0032A">
        <w:rPr>
          <w:rStyle w:val="normaltextrun"/>
          <w:rFonts w:ascii="Arial" w:hAnsi="Arial" w:cs="Arial"/>
          <w:sz w:val="18"/>
          <w:szCs w:val="18"/>
        </w:rPr>
        <w:t xml:space="preserve"> possui</w:t>
      </w:r>
      <w:r w:rsidR="00EF7686">
        <w:rPr>
          <w:rStyle w:val="normaltextrun"/>
          <w:rFonts w:ascii="Arial" w:hAnsi="Arial" w:cs="Arial"/>
          <w:sz w:val="18"/>
          <w:szCs w:val="18"/>
        </w:rPr>
        <w:t>(em)</w:t>
      </w:r>
      <w:r w:rsidR="00E0032A">
        <w:rPr>
          <w:rStyle w:val="normaltextrun"/>
          <w:rFonts w:ascii="Arial" w:hAnsi="Arial" w:cs="Arial"/>
          <w:sz w:val="18"/>
          <w:szCs w:val="18"/>
        </w:rPr>
        <w:t xml:space="preserve"> estrutura técnica (celular ou computador com internet) para a participação, conforme </w:t>
      </w:r>
      <w:r w:rsidR="00E0032A" w:rsidRPr="008345AB"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="00E0032A" w:rsidRPr="00C749F1">
        <w:rPr>
          <w:rStyle w:val="normaltextrun"/>
          <w:rFonts w:ascii="Arial" w:hAnsi="Arial" w:cs="Arial"/>
          <w:sz w:val="18"/>
          <w:szCs w:val="18"/>
        </w:rPr>
        <w:t xml:space="preserve"> deste documento</w:t>
      </w:r>
      <w:r w:rsidR="00E0032A">
        <w:rPr>
          <w:rStyle w:val="normaltextrun"/>
          <w:rFonts w:ascii="Arial" w:hAnsi="Arial" w:cs="Arial"/>
          <w:sz w:val="18"/>
          <w:szCs w:val="18"/>
        </w:rPr>
        <w:t>.</w:t>
      </w:r>
      <w:r w:rsidR="00E0032A" w:rsidRPr="006E65B7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14:paraId="37A6D873" w14:textId="77777777" w:rsidR="00E0032A" w:rsidRPr="006E65B7" w:rsidRDefault="00E0032A" w:rsidP="00E003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65B7">
        <w:rPr>
          <w:rFonts w:ascii="Arial" w:eastAsia="Times New Roman" w:hAnsi="Arial" w:cs="Arial"/>
          <w:sz w:val="18"/>
          <w:szCs w:val="18"/>
          <w:lang w:eastAsia="pt-BR"/>
        </w:rPr>
        <w:t>PODERÁ PARTICIPAR DA AUDIÊNCIA VIRTUAL DE FORMA TELEPRESENCIAL: (    ) SIM (    ) NÃO  </w:t>
      </w:r>
    </w:p>
    <w:p w14:paraId="16CA944A" w14:textId="77777777" w:rsidR="00E0032A" w:rsidRPr="006E65B7" w:rsidRDefault="00E0032A" w:rsidP="00E0032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65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IMPORTANTE: </w:t>
      </w:r>
      <w:r w:rsidRPr="006E65B7">
        <w:rPr>
          <w:rFonts w:ascii="Arial" w:eastAsia="Times New Roman" w:hAnsi="Arial" w:cs="Arial"/>
          <w:sz w:val="18"/>
          <w:szCs w:val="18"/>
          <w:lang w:eastAsia="pt-BR"/>
        </w:rPr>
        <w:t>  </w:t>
      </w:r>
    </w:p>
    <w:p w14:paraId="74A78C8F" w14:textId="77777777" w:rsidR="00E0032A" w:rsidRPr="001E5260" w:rsidRDefault="00E0032A" w:rsidP="00E0032A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a</w:t>
      </w:r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>Sendo inviável tecnicamente a participação em audiência telepresencial</w:t>
      </w:r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deve comparecer presenc</w:t>
      </w:r>
      <w:r>
        <w:rPr>
          <w:rFonts w:eastAsia="Times New Roman" w:cs="Arial"/>
          <w:sz w:val="18"/>
          <w:szCs w:val="18"/>
          <w:lang w:eastAsia="pt-BR"/>
        </w:rPr>
        <w:t>ialmente ao endereço informado n</w:t>
      </w:r>
      <w:r w:rsidRPr="001E5260">
        <w:rPr>
          <w:rFonts w:eastAsia="Times New Roman" w:cs="Arial"/>
          <w:sz w:val="18"/>
          <w:szCs w:val="18"/>
          <w:lang w:eastAsia="pt-BR"/>
        </w:rPr>
        <w:t>o início deste documento, na data e hora marcadas</w:t>
      </w:r>
      <w:r w:rsidRPr="001E5260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7B972211" w14:textId="7BDEAA64" w:rsidR="00E0032A" w:rsidRDefault="00E0032A" w:rsidP="00E0032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b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)</w:t>
      </w:r>
      <w:r w:rsidRPr="00F5079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C76B8A">
        <w:rPr>
          <w:rFonts w:ascii="Arial" w:eastAsia="Times New Roman" w:hAnsi="Arial" w:cs="Arial"/>
          <w:sz w:val="18"/>
          <w:szCs w:val="18"/>
          <w:u w:val="single"/>
          <w:lang w:eastAsia="pt-BR"/>
        </w:rPr>
        <w:t>Se não puder participar da audiência marcada</w:t>
      </w:r>
      <w:r w:rsidRPr="0098277C">
        <w:rPr>
          <w:rFonts w:ascii="Arial" w:eastAsia="Times New Roman" w:hAnsi="Arial" w:cs="Arial"/>
          <w:sz w:val="18"/>
          <w:szCs w:val="18"/>
          <w:lang w:eastAsia="pt-BR"/>
        </w:rPr>
        <w:t xml:space="preserve">, entre em contato antecipadamente com a Secretaria do </w:t>
      </w:r>
      <w:r w:rsidR="006027DF">
        <w:rPr>
          <w:rFonts w:ascii="Arial" w:eastAsia="Times New Roman" w:hAnsi="Arial" w:cs="Arial"/>
          <w:sz w:val="18"/>
          <w:szCs w:val="18"/>
          <w:lang w:eastAsia="pt-BR"/>
        </w:rPr>
        <w:t>Juizado e solicite a remarcação;</w:t>
      </w:r>
    </w:p>
    <w:p w14:paraId="4DB00A95" w14:textId="1C9D105C" w:rsidR="000E3D15" w:rsidRPr="003A0531" w:rsidRDefault="000E3D15" w:rsidP="00C62E88">
      <w:pPr>
        <w:pStyle w:val="PargrafodaLista"/>
        <w:spacing w:after="0" w:line="240" w:lineRule="auto"/>
        <w:ind w:left="0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b/>
          <w:sz w:val="18"/>
          <w:szCs w:val="18"/>
          <w:lang w:eastAsia="pt-BR"/>
        </w:rPr>
        <w:t xml:space="preserve">c) </w:t>
      </w:r>
      <w:r w:rsidRPr="00695AF1">
        <w:rPr>
          <w:rFonts w:eastAsia="Times New Roman" w:cs="Arial"/>
          <w:sz w:val="18"/>
          <w:szCs w:val="18"/>
          <w:lang w:eastAsia="pt-BR"/>
        </w:rPr>
        <w:t xml:space="preserve">Em se tratando de </w:t>
      </w:r>
      <w:r w:rsidRPr="00C62E88">
        <w:rPr>
          <w:rFonts w:eastAsia="Times New Roman" w:cs="Arial"/>
          <w:sz w:val="18"/>
          <w:szCs w:val="18"/>
          <w:u w:val="single"/>
          <w:lang w:eastAsia="pt-BR"/>
        </w:rPr>
        <w:t>pessoa recolhida em unidade prisional</w:t>
      </w:r>
      <w:r w:rsidRPr="00695AF1">
        <w:rPr>
          <w:rFonts w:eastAsia="Times New Roman" w:cs="Arial"/>
          <w:sz w:val="18"/>
          <w:szCs w:val="18"/>
          <w:lang w:eastAsia="pt-BR"/>
        </w:rPr>
        <w:t xml:space="preserve"> que disponha de estrutura técnica necessária à realização do ato por videoconferência, poderá </w:t>
      </w:r>
      <w:r w:rsidR="00E0032A">
        <w:rPr>
          <w:rFonts w:eastAsia="Times New Roman" w:cs="Arial"/>
          <w:sz w:val="18"/>
          <w:szCs w:val="18"/>
          <w:lang w:eastAsia="pt-BR"/>
        </w:rPr>
        <w:t>a audiência</w:t>
      </w:r>
      <w:r w:rsidRPr="00695AF1">
        <w:rPr>
          <w:rFonts w:eastAsia="Times New Roman" w:cs="Arial"/>
          <w:sz w:val="18"/>
          <w:szCs w:val="18"/>
          <w:lang w:eastAsia="pt-BR"/>
        </w:rPr>
        <w:t xml:space="preserve"> ser realizad</w:t>
      </w:r>
      <w:r w:rsidR="00E0032A">
        <w:rPr>
          <w:rFonts w:eastAsia="Times New Roman" w:cs="Arial"/>
          <w:sz w:val="18"/>
          <w:szCs w:val="18"/>
          <w:lang w:eastAsia="pt-BR"/>
        </w:rPr>
        <w:t>a</w:t>
      </w:r>
      <w:r w:rsidRPr="00695AF1">
        <w:rPr>
          <w:rFonts w:eastAsia="Times New Roman" w:cs="Arial"/>
          <w:sz w:val="18"/>
          <w:szCs w:val="18"/>
          <w:lang w:eastAsia="pt-BR"/>
        </w:rPr>
        <w:t xml:space="preserve"> em sala equipada para tal fim na própria unidade prisional (</w:t>
      </w:r>
      <w:r w:rsidR="00E0032A">
        <w:rPr>
          <w:rFonts w:eastAsia="Times New Roman" w:cs="Arial"/>
          <w:sz w:val="18"/>
          <w:szCs w:val="18"/>
          <w:lang w:eastAsia="pt-BR"/>
        </w:rPr>
        <w:t xml:space="preserve">arts. 762 a 764 do Código de </w:t>
      </w:r>
      <w:r w:rsidR="00BF357C" w:rsidRPr="00BF357C">
        <w:rPr>
          <w:rFonts w:eastAsia="Times New Roman" w:cs="Arial"/>
          <w:sz w:val="18"/>
          <w:szCs w:val="18"/>
          <w:lang w:eastAsia="pt-BR"/>
        </w:rPr>
        <w:t>N</w:t>
      </w:r>
      <w:r w:rsidR="00BF357C">
        <w:rPr>
          <w:rFonts w:eastAsia="Times New Roman" w:cs="Arial"/>
          <w:sz w:val="18"/>
          <w:szCs w:val="18"/>
          <w:lang w:eastAsia="pt-BR"/>
        </w:rPr>
        <w:t xml:space="preserve">ormas do Foro Judicial do TJPR - </w:t>
      </w:r>
      <w:r w:rsidR="00BF357C" w:rsidRPr="00BF357C">
        <w:rPr>
          <w:rFonts w:eastAsia="Times New Roman" w:cs="Arial"/>
          <w:sz w:val="18"/>
          <w:szCs w:val="18"/>
          <w:lang w:eastAsia="pt-BR"/>
        </w:rPr>
        <w:t>Provimento nº 316/2022</w:t>
      </w:r>
      <w:r w:rsidR="00BF357C">
        <w:rPr>
          <w:rFonts w:eastAsia="Times New Roman" w:cs="Arial"/>
          <w:sz w:val="18"/>
          <w:szCs w:val="18"/>
          <w:lang w:eastAsia="pt-BR"/>
        </w:rPr>
        <w:t xml:space="preserve">; </w:t>
      </w:r>
      <w:r w:rsidRPr="00695AF1">
        <w:rPr>
          <w:rFonts w:eastAsia="Times New Roman" w:cs="Arial"/>
          <w:sz w:val="18"/>
          <w:szCs w:val="18"/>
          <w:lang w:eastAsia="pt-BR"/>
        </w:rPr>
        <w:t>Instruç</w:t>
      </w:r>
      <w:r w:rsidR="00725C9F">
        <w:rPr>
          <w:rFonts w:eastAsia="Times New Roman" w:cs="Arial"/>
          <w:sz w:val="18"/>
          <w:szCs w:val="18"/>
          <w:lang w:eastAsia="pt-BR"/>
        </w:rPr>
        <w:t>ão</w:t>
      </w:r>
      <w:r w:rsidRPr="00695AF1">
        <w:rPr>
          <w:rFonts w:eastAsia="Times New Roman" w:cs="Arial"/>
          <w:sz w:val="18"/>
          <w:szCs w:val="18"/>
          <w:lang w:eastAsia="pt-BR"/>
        </w:rPr>
        <w:t xml:space="preserve"> Normativa</w:t>
      </w:r>
      <w:r w:rsidR="00C62E88">
        <w:rPr>
          <w:rFonts w:eastAsia="Times New Roman" w:cs="Arial"/>
          <w:sz w:val="18"/>
          <w:szCs w:val="18"/>
          <w:lang w:eastAsia="pt-BR"/>
        </w:rPr>
        <w:t xml:space="preserve"> TJPR</w:t>
      </w:r>
      <w:r w:rsidRPr="00695AF1">
        <w:rPr>
          <w:rFonts w:eastAsia="Times New Roman" w:cs="Arial"/>
          <w:sz w:val="18"/>
          <w:szCs w:val="18"/>
          <w:lang w:eastAsia="pt-BR"/>
        </w:rPr>
        <w:t xml:space="preserve"> nº 03/2017</w:t>
      </w:r>
      <w:r w:rsidR="002D41F4">
        <w:rPr>
          <w:rFonts w:eastAsia="Times New Roman" w:cs="Arial"/>
          <w:sz w:val="18"/>
          <w:szCs w:val="18"/>
          <w:lang w:eastAsia="pt-BR"/>
        </w:rPr>
        <w:t>)</w:t>
      </w:r>
      <w:r w:rsidRPr="00695AF1">
        <w:rPr>
          <w:rFonts w:eastAsia="Times New Roman" w:cs="Arial"/>
          <w:sz w:val="18"/>
          <w:szCs w:val="18"/>
          <w:lang w:eastAsia="pt-BR"/>
        </w:rPr>
        <w:t>.</w:t>
      </w:r>
    </w:p>
    <w:p w14:paraId="6BC2BFBA" w14:textId="77777777" w:rsidR="0033498E" w:rsidRDefault="0033498E" w:rsidP="00C74AD1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CAE6390" w14:textId="50894E19" w:rsidR="000E3D15" w:rsidRDefault="000E3D15" w:rsidP="000E3D1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5636A6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>O processo seguirá sem a presença 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7A2B64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acusado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que, citado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ou intimado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pessoalmente para qualquer ato,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mudar</w:t>
      </w:r>
      <w:r w:rsidRPr="000753A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residência sem 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comunicar o novo endereço ao </w:t>
      </w:r>
      <w:r w:rsidR="00474F83">
        <w:rPr>
          <w:rFonts w:ascii="Arial" w:hAnsi="Arial" w:cs="Arial"/>
          <w:color w:val="000000"/>
          <w:sz w:val="18"/>
          <w:szCs w:val="18"/>
          <w:shd w:val="clear" w:color="auto" w:fill="FFFFFF"/>
        </w:rPr>
        <w:t>J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>uízo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(art. 367, CPP).</w:t>
      </w:r>
    </w:p>
    <w:p w14:paraId="6A81E048" w14:textId="77777777" w:rsidR="00D1546D" w:rsidRDefault="00D1546D" w:rsidP="00D1546D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1386268A" w14:textId="6969F9FB" w:rsidR="00D1546D" w:rsidRDefault="001B30AE" w:rsidP="00D1546D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1C8143B1" w14:textId="77777777" w:rsidR="00D1546D" w:rsidRPr="00995BCF" w:rsidRDefault="00D1546D" w:rsidP="00D1546D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260EA2B0" w14:textId="77777777" w:rsidR="00D1546D" w:rsidRPr="00C62E88" w:rsidRDefault="00D1546D" w:rsidP="00D1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C62E88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1A83F50F" w14:textId="2D604863" w:rsidR="003A0531" w:rsidRPr="00D1546D" w:rsidRDefault="001B30AE" w:rsidP="003A0531">
      <w:pPr>
        <w:spacing w:after="0" w:line="240" w:lineRule="auto"/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Projudi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Projudi, que deverá ser solicitada à Secretaria do Juizado.</w:t>
      </w:r>
    </w:p>
    <w:p w14:paraId="535CFFFD" w14:textId="77777777" w:rsidR="00CF2CD2" w:rsidRDefault="00CF2CD2" w:rsidP="003A0531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14:paraId="4C9A8737" w14:textId="77777777" w:rsidR="00BF357C" w:rsidRPr="007F3BB1" w:rsidRDefault="00BF357C" w:rsidP="00BF357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7F3BB1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BF357C" w:rsidRPr="00610EA2" w14:paraId="3ED5AA60" w14:textId="77777777" w:rsidTr="0046470A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23480" w14:textId="77777777" w:rsidR="00BF357C" w:rsidRPr="00610EA2" w:rsidRDefault="00BF357C" w:rsidP="00464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09E50572" w14:textId="77777777" w:rsidR="00BF357C" w:rsidRPr="00610EA2" w:rsidRDefault="00BF357C" w:rsidP="00464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E8BF4" w14:textId="77777777" w:rsidR="00BF357C" w:rsidRPr="00610EA2" w:rsidRDefault="00BF357C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610EA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731BE98D" w14:textId="77777777" w:rsidR="00BF357C" w:rsidRPr="00610EA2" w:rsidRDefault="00BF357C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610EA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opção "Consulta por Chave de Validação", inserindo a "Chave da audiência/identificadora" $audienciaChave </w:t>
            </w:r>
          </w:p>
          <w:p w14:paraId="10DBC53B" w14:textId="77777777" w:rsidR="00BF357C" w:rsidRPr="00610EA2" w:rsidRDefault="00BF357C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$audienciaLink</w:t>
            </w:r>
          </w:p>
          <w:p w14:paraId="5A2A176A" w14:textId="77777777" w:rsidR="00BF357C" w:rsidRPr="00610EA2" w:rsidRDefault="00BF357C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QR Code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1BD11314" w14:textId="77777777" w:rsidR="00BF357C" w:rsidRPr="00AA33B9" w:rsidRDefault="00BF357C" w:rsidP="00464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$audienciaQRCode</w:t>
            </w:r>
          </w:p>
        </w:tc>
      </w:tr>
      <w:tr w:rsidR="00BF357C" w:rsidRPr="00610EA2" w14:paraId="6BD4D735" w14:textId="77777777" w:rsidTr="0046470A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602FD" w14:textId="77777777" w:rsidR="00BF357C" w:rsidRPr="00610EA2" w:rsidRDefault="00BF357C" w:rsidP="00464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D5CC7" w14:textId="77777777" w:rsidR="00BF357C" w:rsidRPr="00610EA2" w:rsidRDefault="00BF357C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6C3D3953" w14:textId="77777777" w:rsidR="00BF357C" w:rsidRPr="00610EA2" w:rsidRDefault="00BF357C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03CD08BC" w14:textId="77777777" w:rsidR="00BF357C" w:rsidRPr="00610EA2" w:rsidRDefault="00BF357C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 w:rsidRPr="00610EA2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8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9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BF357C" w:rsidRPr="00610EA2" w14:paraId="0681FA4B" w14:textId="77777777" w:rsidTr="0046470A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0EDF5" w14:textId="77777777" w:rsidR="00BF357C" w:rsidRPr="00610EA2" w:rsidRDefault="00BF357C" w:rsidP="00464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5CAD0" w14:textId="77777777" w:rsidR="00BF357C" w:rsidRPr="00610EA2" w:rsidRDefault="00BF357C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45025C3D" w14:textId="77777777" w:rsidR="00BF357C" w:rsidRPr="00610EA2" w:rsidRDefault="00BF357C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06995F5D" w14:textId="77777777" w:rsidR="00BF357C" w:rsidRPr="00610EA2" w:rsidRDefault="00BF357C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44EC2609" w14:textId="77777777" w:rsidR="00BF357C" w:rsidRPr="00610EA2" w:rsidRDefault="00BF357C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327C0A67" w14:textId="77777777" w:rsidR="00BF357C" w:rsidRPr="00610EA2" w:rsidRDefault="00BF357C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610EA2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5BA7D0CE" w14:textId="77777777" w:rsidR="00BF357C" w:rsidRPr="00610EA2" w:rsidRDefault="00BF357C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5002624D" w14:textId="77777777" w:rsidR="00BF357C" w:rsidRPr="00610EA2" w:rsidRDefault="00BF357C" w:rsidP="004647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02052B83" w14:textId="77777777" w:rsidR="00612261" w:rsidRDefault="00612261" w:rsidP="006027DF">
      <w:pPr>
        <w:spacing w:after="0" w:line="240" w:lineRule="auto"/>
      </w:pPr>
    </w:p>
    <w:sectPr w:rsidR="006122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47E9" w14:textId="77777777" w:rsidR="003A0531" w:rsidRDefault="003A0531" w:rsidP="003A0531">
      <w:pPr>
        <w:spacing w:after="0" w:line="240" w:lineRule="auto"/>
      </w:pPr>
      <w:r>
        <w:separator/>
      </w:r>
    </w:p>
  </w:endnote>
  <w:endnote w:type="continuationSeparator" w:id="0">
    <w:p w14:paraId="2074E8E4" w14:textId="77777777" w:rsidR="003A0531" w:rsidRDefault="003A0531" w:rsidP="003A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F950" w14:textId="77777777" w:rsidR="003A0531" w:rsidRDefault="003A0531" w:rsidP="003A0531">
      <w:pPr>
        <w:spacing w:after="0" w:line="240" w:lineRule="auto"/>
      </w:pPr>
      <w:r>
        <w:separator/>
      </w:r>
    </w:p>
  </w:footnote>
  <w:footnote w:type="continuationSeparator" w:id="0">
    <w:p w14:paraId="79A6C691" w14:textId="77777777" w:rsidR="003A0531" w:rsidRDefault="003A0531" w:rsidP="003A0531">
      <w:pPr>
        <w:spacing w:after="0" w:line="240" w:lineRule="auto"/>
      </w:pPr>
      <w:r>
        <w:continuationSeparator/>
      </w:r>
    </w:p>
  </w:footnote>
  <w:footnote w:id="1">
    <w:p w14:paraId="3B21248E" w14:textId="5B8D08AF" w:rsidR="003A0531" w:rsidRPr="007F3BB1" w:rsidRDefault="003A0531" w:rsidP="003A0531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D1546D">
        <w:rPr>
          <w:rStyle w:val="Refdenotaderodap"/>
          <w:rFonts w:ascii="Arial" w:hAnsi="Arial" w:cs="Arial"/>
          <w:sz w:val="14"/>
          <w:szCs w:val="14"/>
        </w:rPr>
        <w:footnoteRef/>
      </w:r>
      <w:r w:rsidRPr="00D1546D">
        <w:rPr>
          <w:rFonts w:ascii="Arial" w:hAnsi="Arial" w:cs="Arial"/>
          <w:sz w:val="14"/>
          <w:szCs w:val="14"/>
        </w:rPr>
        <w:t xml:space="preserve"> </w:t>
      </w:r>
      <w:r w:rsidR="001B30AE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1B30AE">
        <w:rPr>
          <w:rFonts w:ascii="Arial" w:hAnsi="Arial" w:cs="Arial"/>
          <w:sz w:val="14"/>
          <w:szCs w:val="14"/>
        </w:rPr>
        <w:t xml:space="preserve"> (</w:t>
      </w:r>
      <w:r w:rsidR="001B30AE" w:rsidRPr="00B8244D">
        <w:rPr>
          <w:rFonts w:ascii="Arial" w:hAnsi="Arial" w:cs="Arial"/>
          <w:sz w:val="14"/>
          <w:szCs w:val="14"/>
        </w:rPr>
        <w:t>por videoconferência ou na forma telepresencial</w:t>
      </w:r>
      <w:r w:rsidR="001B30AE">
        <w:rPr>
          <w:rFonts w:ascii="Arial" w:hAnsi="Arial" w:cs="Arial"/>
          <w:sz w:val="14"/>
          <w:szCs w:val="14"/>
        </w:rPr>
        <w:t>)</w:t>
      </w:r>
      <w:r w:rsidR="001B30AE" w:rsidRPr="001E5260">
        <w:rPr>
          <w:rFonts w:ascii="Arial" w:hAnsi="Arial" w:cs="Arial"/>
          <w:sz w:val="14"/>
          <w:szCs w:val="14"/>
        </w:rPr>
        <w:t xml:space="preserve">, </w:t>
      </w:r>
      <w:r w:rsidR="001B30AE">
        <w:rPr>
          <w:rFonts w:ascii="Arial" w:hAnsi="Arial" w:cs="Arial"/>
          <w:sz w:val="14"/>
          <w:szCs w:val="14"/>
        </w:rPr>
        <w:t xml:space="preserve">em conformidade com </w:t>
      </w:r>
      <w:r w:rsidR="001B30AE" w:rsidRPr="001E5260">
        <w:rPr>
          <w:rFonts w:ascii="Arial" w:hAnsi="Arial" w:cs="Arial"/>
          <w:sz w:val="14"/>
          <w:szCs w:val="14"/>
        </w:rPr>
        <w:t>o</w:t>
      </w:r>
      <w:r w:rsidR="001B30AE">
        <w:rPr>
          <w:rFonts w:ascii="Arial" w:hAnsi="Arial" w:cs="Arial"/>
          <w:sz w:val="14"/>
          <w:szCs w:val="14"/>
        </w:rPr>
        <w:t xml:space="preserve"> disposto no</w:t>
      </w:r>
      <w:r w:rsidR="001B30AE"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 w:rsidR="001B30AE">
        <w:rPr>
          <w:rFonts w:ascii="Arial" w:hAnsi="Arial" w:cs="Arial"/>
          <w:sz w:val="14"/>
          <w:szCs w:val="14"/>
        </w:rPr>
        <w:t xml:space="preserve">art. 262 do </w:t>
      </w:r>
      <w:r w:rsidR="001B30AE" w:rsidRPr="007523FF">
        <w:rPr>
          <w:rFonts w:ascii="Arial" w:hAnsi="Arial" w:cs="Arial"/>
          <w:sz w:val="14"/>
          <w:szCs w:val="14"/>
        </w:rPr>
        <w:t>Código de Normas do Foro Judicial</w:t>
      </w:r>
      <w:r w:rsidR="001B30AE">
        <w:rPr>
          <w:rFonts w:ascii="Arial" w:hAnsi="Arial" w:cs="Arial"/>
          <w:sz w:val="14"/>
          <w:szCs w:val="14"/>
        </w:rPr>
        <w:t xml:space="preserve"> </w:t>
      </w:r>
      <w:r w:rsidR="001B30AE" w:rsidRPr="001E5260">
        <w:rPr>
          <w:rFonts w:ascii="Arial" w:hAnsi="Arial" w:cs="Arial"/>
          <w:sz w:val="14"/>
          <w:szCs w:val="14"/>
        </w:rPr>
        <w:t>do TJPR</w:t>
      </w:r>
      <w:r w:rsidR="001B30AE">
        <w:rPr>
          <w:rFonts w:ascii="Arial" w:hAnsi="Arial" w:cs="Arial"/>
          <w:sz w:val="14"/>
          <w:szCs w:val="14"/>
        </w:rPr>
        <w:t xml:space="preserve"> (Provimento</w:t>
      </w:r>
      <w:r w:rsidR="001B30AE" w:rsidRPr="001E5260">
        <w:rPr>
          <w:rFonts w:ascii="Arial" w:hAnsi="Arial" w:cs="Arial"/>
          <w:sz w:val="14"/>
          <w:szCs w:val="14"/>
        </w:rPr>
        <w:t xml:space="preserve"> nº </w:t>
      </w:r>
      <w:r w:rsidR="001B30AE">
        <w:rPr>
          <w:rFonts w:ascii="Arial" w:hAnsi="Arial" w:cs="Arial"/>
          <w:sz w:val="14"/>
          <w:szCs w:val="14"/>
        </w:rPr>
        <w:t>316</w:t>
      </w:r>
      <w:r w:rsidR="001B30AE" w:rsidRPr="001E5260">
        <w:rPr>
          <w:rFonts w:ascii="Arial" w:hAnsi="Arial" w:cs="Arial"/>
          <w:sz w:val="14"/>
          <w:szCs w:val="14"/>
        </w:rPr>
        <w:t>/202</w:t>
      </w:r>
      <w:r w:rsidR="001B30AE">
        <w:rPr>
          <w:rFonts w:ascii="Arial" w:hAnsi="Arial" w:cs="Arial"/>
          <w:sz w:val="14"/>
          <w:szCs w:val="14"/>
        </w:rPr>
        <w:t>2)</w:t>
      </w:r>
      <w:r w:rsidR="001B30AE"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2">
    <w:p w14:paraId="4D8751E2" w14:textId="77777777" w:rsidR="00E0032A" w:rsidRDefault="00E0032A" w:rsidP="00E0032A">
      <w:pPr>
        <w:pStyle w:val="Textodenotaderodap"/>
        <w:jc w:val="both"/>
        <w:rPr>
          <w:rFonts w:ascii="Arial" w:hAnsi="Arial" w:cs="Arial"/>
          <w:sz w:val="14"/>
          <w:szCs w:val="16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telepresencial;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telepresencial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>ocorre quando, ao menos, uma pessoa comparece fisicamente à unidade judicial para participar do ato processual e as demais participam por videoconferência ou na forma telepresencial.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531"/>
    <w:rsid w:val="000E3D15"/>
    <w:rsid w:val="00153720"/>
    <w:rsid w:val="0019253F"/>
    <w:rsid w:val="001B30AE"/>
    <w:rsid w:val="002047F2"/>
    <w:rsid w:val="00237978"/>
    <w:rsid w:val="002D41F4"/>
    <w:rsid w:val="0033498E"/>
    <w:rsid w:val="003A0531"/>
    <w:rsid w:val="00456E28"/>
    <w:rsid w:val="00465677"/>
    <w:rsid w:val="00474F83"/>
    <w:rsid w:val="004925E3"/>
    <w:rsid w:val="004F7B43"/>
    <w:rsid w:val="005636A6"/>
    <w:rsid w:val="005E6AB5"/>
    <w:rsid w:val="005F2604"/>
    <w:rsid w:val="006027DF"/>
    <w:rsid w:val="00612261"/>
    <w:rsid w:val="006D63EC"/>
    <w:rsid w:val="006D7C2B"/>
    <w:rsid w:val="006E76ED"/>
    <w:rsid w:val="00725C9F"/>
    <w:rsid w:val="00746D79"/>
    <w:rsid w:val="00811745"/>
    <w:rsid w:val="00920624"/>
    <w:rsid w:val="009E516B"/>
    <w:rsid w:val="00AC5148"/>
    <w:rsid w:val="00B2590A"/>
    <w:rsid w:val="00BB0379"/>
    <w:rsid w:val="00BF24AD"/>
    <w:rsid w:val="00BF357C"/>
    <w:rsid w:val="00C62E88"/>
    <w:rsid w:val="00C6362F"/>
    <w:rsid w:val="00C73012"/>
    <w:rsid w:val="00C74AD1"/>
    <w:rsid w:val="00CF2CD2"/>
    <w:rsid w:val="00D1546D"/>
    <w:rsid w:val="00D77712"/>
    <w:rsid w:val="00E0032A"/>
    <w:rsid w:val="00EB6571"/>
    <w:rsid w:val="00EE7670"/>
    <w:rsid w:val="00EF7686"/>
    <w:rsid w:val="00F707F0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B483"/>
  <w15:chartTrackingRefBased/>
  <w15:docId w15:val="{284FFEA4-686A-4D21-A535-66B4B39F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5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3A05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A05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A053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3A053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A0531"/>
    <w:pPr>
      <w:ind w:left="720"/>
      <w:contextualSpacing/>
      <w:jc w:val="both"/>
    </w:pPr>
    <w:rPr>
      <w:rFonts w:ascii="Arial" w:hAnsi="Arial"/>
    </w:rPr>
  </w:style>
  <w:style w:type="paragraph" w:customStyle="1" w:styleId="paragraph">
    <w:name w:val="paragraph"/>
    <w:basedOn w:val="Normal"/>
    <w:rsid w:val="00C7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74AD1"/>
  </w:style>
  <w:style w:type="character" w:customStyle="1" w:styleId="eop">
    <w:name w:val="eop"/>
    <w:basedOn w:val="Fontepargpadro"/>
    <w:rsid w:val="00C74AD1"/>
  </w:style>
  <w:style w:type="paragraph" w:styleId="Reviso">
    <w:name w:val="Revision"/>
    <w:hidden/>
    <w:uiPriority w:val="99"/>
    <w:semiHidden/>
    <w:rsid w:val="000E3D1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0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62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925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25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925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25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253F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4F7B43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1104</Words>
  <Characters>5966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Scholles</cp:lastModifiedBy>
  <cp:revision>32</cp:revision>
  <dcterms:created xsi:type="dcterms:W3CDTF">2022-07-26T20:15:00Z</dcterms:created>
  <dcterms:modified xsi:type="dcterms:W3CDTF">2023-11-18T21:44:00Z</dcterms:modified>
</cp:coreProperties>
</file>